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7"/>
        <w:gridCol w:w="1443"/>
        <w:gridCol w:w="1684"/>
        <w:gridCol w:w="3127"/>
      </w:tblGrid>
      <w:tr w:rsidR="00A2060D" w:rsidTr="00906501">
        <w:tc>
          <w:tcPr>
            <w:tcW w:w="9381" w:type="dxa"/>
            <w:gridSpan w:val="4"/>
          </w:tcPr>
          <w:p w:rsidR="00A2060D" w:rsidRPr="00CB6461" w:rsidRDefault="00A2060D" w:rsidP="00906501">
            <w:pPr>
              <w:pStyle w:val="a3"/>
              <w:ind w:left="851" w:hanging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61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</w:t>
            </w:r>
          </w:p>
          <w:p w:rsidR="00A2060D" w:rsidRPr="00FA1073" w:rsidRDefault="00A2060D" w:rsidP="00906501">
            <w:pPr>
              <w:ind w:firstLine="709"/>
              <w:jc w:val="center"/>
              <w:rPr>
                <w:sz w:val="28"/>
                <w:szCs w:val="28"/>
              </w:rPr>
            </w:pPr>
            <w:r w:rsidRPr="00CB6461">
              <w:rPr>
                <w:b/>
                <w:sz w:val="28"/>
                <w:szCs w:val="28"/>
              </w:rPr>
              <w:t>«УПРАВЛЕНИЕ ОБРАЗОВАНИЯ УЖУРСКОГО РАЙОНА»</w:t>
            </w:r>
          </w:p>
        </w:tc>
      </w:tr>
      <w:tr w:rsidR="00A2060D" w:rsidTr="00906501">
        <w:tc>
          <w:tcPr>
            <w:tcW w:w="9381" w:type="dxa"/>
            <w:gridSpan w:val="4"/>
          </w:tcPr>
          <w:p w:rsidR="00A2060D" w:rsidRPr="00FA1073" w:rsidRDefault="00A2060D" w:rsidP="0090650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2060D" w:rsidRPr="00CB6461" w:rsidRDefault="00A2060D" w:rsidP="0090650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CB6461">
              <w:rPr>
                <w:b/>
                <w:sz w:val="28"/>
                <w:szCs w:val="28"/>
              </w:rPr>
              <w:t>ПРИКАЗ</w:t>
            </w:r>
          </w:p>
          <w:p w:rsidR="00A2060D" w:rsidRPr="00FA1073" w:rsidRDefault="00A2060D" w:rsidP="0090650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2060D" w:rsidRPr="00FA1073" w:rsidTr="00906501">
        <w:trPr>
          <w:trHeight w:val="389"/>
        </w:trPr>
        <w:tc>
          <w:tcPr>
            <w:tcW w:w="3127" w:type="dxa"/>
          </w:tcPr>
          <w:p w:rsidR="00A2060D" w:rsidRPr="00FA1073" w:rsidRDefault="00A2060D" w:rsidP="00CB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B55B6">
              <w:rPr>
                <w:sz w:val="28"/>
                <w:szCs w:val="28"/>
              </w:rPr>
              <w:t>5</w:t>
            </w:r>
            <w:r w:rsidRPr="00FA10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A10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gridSpan w:val="2"/>
          </w:tcPr>
          <w:p w:rsidR="00A2060D" w:rsidRPr="00FA1073" w:rsidRDefault="00A2060D" w:rsidP="00906501">
            <w:pPr>
              <w:jc w:val="center"/>
              <w:rPr>
                <w:sz w:val="28"/>
                <w:szCs w:val="28"/>
              </w:rPr>
            </w:pPr>
            <w:r w:rsidRPr="00FA1073">
              <w:rPr>
                <w:sz w:val="28"/>
                <w:szCs w:val="28"/>
              </w:rPr>
              <w:t>г. Ужур</w:t>
            </w:r>
          </w:p>
        </w:tc>
        <w:tc>
          <w:tcPr>
            <w:tcW w:w="3127" w:type="dxa"/>
          </w:tcPr>
          <w:p w:rsidR="00A2060D" w:rsidRPr="00FA1073" w:rsidRDefault="00A2060D" w:rsidP="00906501">
            <w:pPr>
              <w:jc w:val="center"/>
              <w:rPr>
                <w:sz w:val="28"/>
                <w:szCs w:val="28"/>
              </w:rPr>
            </w:pPr>
            <w:r w:rsidRPr="00FA1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FA107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A1073">
              <w:rPr>
                <w:sz w:val="28"/>
                <w:szCs w:val="28"/>
              </w:rPr>
              <w:t xml:space="preserve"> </w:t>
            </w:r>
            <w:r w:rsidR="00CB55B6">
              <w:rPr>
                <w:sz w:val="28"/>
                <w:szCs w:val="28"/>
              </w:rPr>
              <w:t>32/2</w:t>
            </w:r>
          </w:p>
        </w:tc>
      </w:tr>
      <w:tr w:rsidR="00A2060D" w:rsidRPr="00FA1073" w:rsidTr="00906501">
        <w:trPr>
          <w:trHeight w:val="80"/>
        </w:trPr>
        <w:tc>
          <w:tcPr>
            <w:tcW w:w="4570" w:type="dxa"/>
            <w:gridSpan w:val="2"/>
          </w:tcPr>
          <w:p w:rsidR="00B36805" w:rsidRDefault="00B36805" w:rsidP="00B36805">
            <w:pPr>
              <w:ind w:right="95"/>
              <w:jc w:val="both"/>
              <w:rPr>
                <w:sz w:val="26"/>
                <w:szCs w:val="26"/>
              </w:rPr>
            </w:pPr>
          </w:p>
          <w:p w:rsidR="00A2060D" w:rsidRPr="00FA1073" w:rsidRDefault="00CB55B6" w:rsidP="00906501">
            <w:pPr>
              <w:jc w:val="both"/>
              <w:rPr>
                <w:sz w:val="28"/>
                <w:szCs w:val="28"/>
              </w:rPr>
            </w:pPr>
            <w:r w:rsidRPr="00CB55B6">
              <w:rPr>
                <w:sz w:val="26"/>
                <w:szCs w:val="26"/>
              </w:rPr>
              <w:t xml:space="preserve">О реализации мероприятий по созданию и функционированию центров образования </w:t>
            </w:r>
            <w:proofErr w:type="gramStart"/>
            <w:r w:rsidRPr="00CB55B6">
              <w:rPr>
                <w:sz w:val="26"/>
                <w:szCs w:val="26"/>
              </w:rPr>
              <w:t>естественно-научной</w:t>
            </w:r>
            <w:proofErr w:type="gramEnd"/>
            <w:r w:rsidRPr="00CB55B6">
              <w:rPr>
                <w:sz w:val="26"/>
                <w:szCs w:val="26"/>
              </w:rPr>
              <w:t xml:space="preserve"> и технологической направленностей «Точка роста» в 2021 году</w:t>
            </w:r>
          </w:p>
        </w:tc>
        <w:tc>
          <w:tcPr>
            <w:tcW w:w="4811" w:type="dxa"/>
            <w:gridSpan w:val="2"/>
          </w:tcPr>
          <w:p w:rsidR="00A2060D" w:rsidRPr="00FA1073" w:rsidRDefault="00A2060D" w:rsidP="0090650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2060D" w:rsidRDefault="00A2060D" w:rsidP="00A2060D">
      <w:pPr>
        <w:pStyle w:val="Style6"/>
        <w:widowControl/>
        <w:spacing w:line="240" w:lineRule="auto"/>
        <w:ind w:firstLine="0"/>
        <w:rPr>
          <w:sz w:val="20"/>
          <w:szCs w:val="20"/>
        </w:rPr>
      </w:pPr>
    </w:p>
    <w:p w:rsidR="00B36805" w:rsidRDefault="00CB55B6" w:rsidP="00A2060D">
      <w:pPr>
        <w:spacing w:after="240"/>
        <w:ind w:firstLine="708"/>
        <w:jc w:val="both"/>
        <w:rPr>
          <w:sz w:val="28"/>
          <w:szCs w:val="28"/>
        </w:rPr>
      </w:pPr>
      <w:r w:rsidRPr="00CB55B6">
        <w:rPr>
          <w:sz w:val="28"/>
          <w:szCs w:val="28"/>
        </w:rPr>
        <w:t xml:space="preserve">В целях реализации федерального проекта «Современная школа национального проекта «Образование», утвержденного протоколом президиума Совета при Президенте Российской Федерации </w:t>
      </w:r>
      <w:proofErr w:type="gramStart"/>
      <w:r w:rsidRPr="00CB55B6">
        <w:rPr>
          <w:sz w:val="28"/>
          <w:szCs w:val="28"/>
        </w:rPr>
        <w:t>по</w:t>
      </w:r>
      <w:proofErr w:type="gramEnd"/>
      <w:r w:rsidRPr="00CB55B6">
        <w:rPr>
          <w:sz w:val="28"/>
          <w:szCs w:val="28"/>
        </w:rPr>
        <w:t xml:space="preserve"> </w:t>
      </w:r>
      <w:proofErr w:type="gramStart"/>
      <w:r w:rsidRPr="00CB55B6">
        <w:rPr>
          <w:sz w:val="28"/>
          <w:szCs w:val="28"/>
        </w:rPr>
        <w:t>стратегическому развитию и национальным проектам от 24.12.2018 № 16, регионального проекта Красноярского края «Современная школа», утвержденного первым заместителем Губернатора Красноярского края - председателем Правительства Красноярского края Ю.А. Лапшиным 11.12.2018, комплекса мер («дорожной карты»)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на территории Красноярского края, утвержденного распоряжением</w:t>
      </w:r>
      <w:proofErr w:type="gramEnd"/>
      <w:r w:rsidRPr="00CB55B6">
        <w:rPr>
          <w:sz w:val="28"/>
          <w:szCs w:val="28"/>
        </w:rPr>
        <w:t xml:space="preserve"> </w:t>
      </w:r>
      <w:proofErr w:type="gramStart"/>
      <w:r w:rsidRPr="00CB55B6">
        <w:rPr>
          <w:sz w:val="28"/>
          <w:szCs w:val="28"/>
        </w:rPr>
        <w:t xml:space="preserve">Правительства Красноярского края от 12.01.2020 №3-р, в соответствии с пунктами 3.78, 4.3 Положения о министерстве образования Красноярского края, утвержденного постановлением Правительства Красноярского края от 27.12.2013 № 706-п, учитывая методические рекомендации по созданию и функционированию в общеобразовательных организациях, расположенных в сельской местности и малых городах, </w:t>
      </w:r>
      <w:r>
        <w:rPr>
          <w:sz w:val="28"/>
          <w:szCs w:val="28"/>
        </w:rPr>
        <w:t>центров образования естественно-</w:t>
      </w:r>
      <w:r w:rsidRPr="00CB55B6">
        <w:rPr>
          <w:sz w:val="28"/>
          <w:szCs w:val="28"/>
        </w:rPr>
        <w:t>научной и технологической направленностей, утвержденные распоряжением Министерства просвещения Российской Федерации от 12.01.2021 № Р-6,</w:t>
      </w:r>
      <w:r>
        <w:rPr>
          <w:sz w:val="28"/>
          <w:szCs w:val="28"/>
        </w:rPr>
        <w:t xml:space="preserve"> приказа Министерства</w:t>
      </w:r>
      <w:proofErr w:type="gramEnd"/>
      <w:r>
        <w:rPr>
          <w:sz w:val="28"/>
          <w:szCs w:val="28"/>
        </w:rPr>
        <w:t xml:space="preserve"> образования Красноярского края от 20.01.2021 г. № 18-11-05</w:t>
      </w:r>
      <w:r w:rsidR="00B36805">
        <w:rPr>
          <w:sz w:val="28"/>
          <w:szCs w:val="28"/>
        </w:rPr>
        <w:t>,</w:t>
      </w:r>
      <w:r w:rsidR="00A2060D">
        <w:rPr>
          <w:sz w:val="28"/>
          <w:szCs w:val="28"/>
        </w:rPr>
        <w:t xml:space="preserve"> </w:t>
      </w:r>
    </w:p>
    <w:p w:rsidR="00534330" w:rsidRDefault="00345CF9" w:rsidP="00534330">
      <w:pPr>
        <w:spacing w:after="240"/>
        <w:rPr>
          <w:b/>
          <w:sz w:val="28"/>
          <w:szCs w:val="28"/>
        </w:rPr>
      </w:pPr>
      <w:r w:rsidRPr="00345C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="00A2060D" w:rsidRPr="00345CF9">
        <w:rPr>
          <w:b/>
          <w:sz w:val="28"/>
          <w:szCs w:val="28"/>
        </w:rPr>
        <w:t>:</w:t>
      </w:r>
    </w:p>
    <w:p w:rsidR="00CB55B6" w:rsidRPr="00CB55B6" w:rsidRDefault="00CB55B6" w:rsidP="00534330">
      <w:pPr>
        <w:pStyle w:val="a3"/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>1.</w:t>
      </w:r>
      <w:r w:rsidRPr="00CB55B6">
        <w:rPr>
          <w:rStyle w:val="FontStyle28"/>
          <w:sz w:val="28"/>
          <w:szCs w:val="28"/>
        </w:rPr>
        <w:tab/>
        <w:t xml:space="preserve">Создать центры образования </w:t>
      </w:r>
      <w:proofErr w:type="gramStart"/>
      <w:r w:rsidRPr="00CB55B6">
        <w:rPr>
          <w:rStyle w:val="FontStyle28"/>
          <w:sz w:val="28"/>
          <w:szCs w:val="28"/>
        </w:rPr>
        <w:t>естественно-научной</w:t>
      </w:r>
      <w:proofErr w:type="gramEnd"/>
      <w:r w:rsidRPr="00CB55B6">
        <w:rPr>
          <w:rStyle w:val="FontStyle28"/>
          <w:sz w:val="28"/>
          <w:szCs w:val="28"/>
        </w:rPr>
        <w:t xml:space="preserve"> и технологической направленностей «Точка роста» в 2021 году на базе:</w:t>
      </w:r>
    </w:p>
    <w:p w:rsidR="00CB55B6" w:rsidRDefault="00CB55B6" w:rsidP="00534330">
      <w:pPr>
        <w:pStyle w:val="a3"/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 xml:space="preserve">- МБОУ </w:t>
      </w:r>
      <w:r>
        <w:rPr>
          <w:rStyle w:val="FontStyle28"/>
          <w:sz w:val="28"/>
          <w:szCs w:val="28"/>
        </w:rPr>
        <w:t xml:space="preserve">« </w:t>
      </w:r>
      <w:proofErr w:type="spellStart"/>
      <w:r>
        <w:rPr>
          <w:rStyle w:val="FontStyle28"/>
          <w:sz w:val="28"/>
          <w:szCs w:val="28"/>
        </w:rPr>
        <w:t>Крутоярская</w:t>
      </w:r>
      <w:proofErr w:type="spellEnd"/>
      <w:r>
        <w:rPr>
          <w:rStyle w:val="FontStyle28"/>
          <w:sz w:val="28"/>
          <w:szCs w:val="28"/>
        </w:rPr>
        <w:t xml:space="preserve"> СОШ»;</w:t>
      </w:r>
    </w:p>
    <w:p w:rsidR="00CB55B6" w:rsidRDefault="00CB55B6" w:rsidP="00534330">
      <w:pPr>
        <w:pStyle w:val="a3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МБОУ «Локшинская СОШ»;</w:t>
      </w:r>
    </w:p>
    <w:p w:rsidR="00CB55B6" w:rsidRDefault="00CB55B6" w:rsidP="00534330">
      <w:pPr>
        <w:pStyle w:val="a3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МБОУ «</w:t>
      </w:r>
      <w:proofErr w:type="spellStart"/>
      <w:r>
        <w:rPr>
          <w:rStyle w:val="FontStyle28"/>
          <w:sz w:val="28"/>
          <w:szCs w:val="28"/>
        </w:rPr>
        <w:t>Малоимышская</w:t>
      </w:r>
      <w:proofErr w:type="spellEnd"/>
      <w:r>
        <w:rPr>
          <w:rStyle w:val="FontStyle28"/>
          <w:sz w:val="28"/>
          <w:szCs w:val="28"/>
        </w:rPr>
        <w:t xml:space="preserve"> СОШ»;</w:t>
      </w:r>
    </w:p>
    <w:p w:rsidR="00CB55B6" w:rsidRPr="00CB55B6" w:rsidRDefault="00CB55B6" w:rsidP="00534330">
      <w:pPr>
        <w:pStyle w:val="a3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МБОУ «</w:t>
      </w:r>
      <w:proofErr w:type="spellStart"/>
      <w:r>
        <w:rPr>
          <w:rStyle w:val="FontStyle28"/>
          <w:sz w:val="28"/>
          <w:szCs w:val="28"/>
        </w:rPr>
        <w:t>Ужурская</w:t>
      </w:r>
      <w:proofErr w:type="spellEnd"/>
      <w:r>
        <w:rPr>
          <w:rStyle w:val="FontStyle28"/>
          <w:sz w:val="28"/>
          <w:szCs w:val="28"/>
        </w:rPr>
        <w:t xml:space="preserve"> СОШ№6»</w:t>
      </w:r>
      <w:r w:rsidRPr="00CB55B6">
        <w:rPr>
          <w:rStyle w:val="FontStyle28"/>
          <w:sz w:val="28"/>
          <w:szCs w:val="28"/>
        </w:rPr>
        <w:t>.</w:t>
      </w:r>
    </w:p>
    <w:p w:rsidR="00CB55B6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2. </w:t>
      </w:r>
      <w:r w:rsidR="00CB55B6" w:rsidRPr="00CB55B6">
        <w:rPr>
          <w:rStyle w:val="FontStyle28"/>
          <w:sz w:val="28"/>
          <w:szCs w:val="28"/>
        </w:rPr>
        <w:t xml:space="preserve">Утвердить медиаплан по информационному сопровождению создания и функционирования центров образования естественно-научной и </w:t>
      </w:r>
      <w:proofErr w:type="gramStart"/>
      <w:r w:rsidR="00CB55B6" w:rsidRPr="00CB55B6">
        <w:rPr>
          <w:rStyle w:val="FontStyle28"/>
          <w:sz w:val="28"/>
          <w:szCs w:val="28"/>
        </w:rPr>
        <w:lastRenderedPageBreak/>
        <w:t>технологической</w:t>
      </w:r>
      <w:proofErr w:type="gramEnd"/>
      <w:r w:rsidR="00CB55B6" w:rsidRPr="00CB55B6">
        <w:rPr>
          <w:rStyle w:val="FontStyle28"/>
          <w:sz w:val="28"/>
          <w:szCs w:val="28"/>
        </w:rPr>
        <w:t xml:space="preserve"> направленностей «Точка роста» в 2021 году (далее - Центр «Точка роста»).</w:t>
      </w:r>
    </w:p>
    <w:p w:rsidR="00E352CE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</w:t>
      </w:r>
      <w:r w:rsidR="00CB55B6">
        <w:rPr>
          <w:rStyle w:val="FontStyle28"/>
          <w:sz w:val="28"/>
          <w:szCs w:val="28"/>
        </w:rPr>
        <w:t xml:space="preserve">. Начальнику отдела по обеспечению </w:t>
      </w:r>
      <w:r w:rsidR="00E352CE">
        <w:rPr>
          <w:rStyle w:val="FontStyle28"/>
          <w:sz w:val="28"/>
          <w:szCs w:val="28"/>
        </w:rPr>
        <w:t xml:space="preserve">функционированию образовательных учреждений, </w:t>
      </w:r>
      <w:proofErr w:type="spellStart"/>
      <w:r w:rsidR="00E352CE">
        <w:rPr>
          <w:rStyle w:val="FontStyle28"/>
          <w:sz w:val="28"/>
          <w:szCs w:val="28"/>
        </w:rPr>
        <w:t>Защеринскому</w:t>
      </w:r>
      <w:proofErr w:type="spellEnd"/>
      <w:r w:rsidR="00E352CE">
        <w:rPr>
          <w:rStyle w:val="FontStyle28"/>
          <w:sz w:val="28"/>
          <w:szCs w:val="28"/>
        </w:rPr>
        <w:t xml:space="preserve"> В.Н., осуществлять</w:t>
      </w:r>
      <w:r w:rsidR="00E352CE" w:rsidRPr="00E352CE">
        <w:rPr>
          <w:rStyle w:val="FontStyle28"/>
          <w:sz w:val="28"/>
          <w:szCs w:val="28"/>
        </w:rPr>
        <w:t xml:space="preserve"> контроль за подготовкой помещений Центров «Точка роста - 2021» с учетом </w:t>
      </w:r>
      <w:proofErr w:type="gramStart"/>
      <w:r w:rsidR="00E352CE" w:rsidRPr="00E352CE">
        <w:rPr>
          <w:rStyle w:val="FontStyle28"/>
          <w:sz w:val="28"/>
          <w:szCs w:val="28"/>
        </w:rPr>
        <w:t>Дизайн-проекта</w:t>
      </w:r>
      <w:proofErr w:type="gramEnd"/>
      <w:r w:rsidR="00E352CE" w:rsidRPr="00E352CE">
        <w:rPr>
          <w:rStyle w:val="FontStyle28"/>
          <w:sz w:val="28"/>
          <w:szCs w:val="28"/>
        </w:rPr>
        <w:t xml:space="preserve"> (текущего ремонта, установкой оборудования, зонированием помещен</w:t>
      </w:r>
      <w:r>
        <w:rPr>
          <w:rStyle w:val="FontStyle28"/>
          <w:sz w:val="28"/>
          <w:szCs w:val="28"/>
        </w:rPr>
        <w:t>ий, созданием фирменного стиля)</w:t>
      </w:r>
      <w:r w:rsidR="00E352CE">
        <w:rPr>
          <w:rStyle w:val="FontStyle28"/>
          <w:sz w:val="28"/>
          <w:szCs w:val="28"/>
        </w:rPr>
        <w:t>.</w:t>
      </w:r>
    </w:p>
    <w:p w:rsidR="00534330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4. Начальнику отдела экономического анализа, статистики и прогнозирования, </w:t>
      </w:r>
      <w:proofErr w:type="spellStart"/>
      <w:r>
        <w:rPr>
          <w:rStyle w:val="FontStyle28"/>
          <w:sz w:val="28"/>
          <w:szCs w:val="28"/>
        </w:rPr>
        <w:t>Гераськовой</w:t>
      </w:r>
      <w:proofErr w:type="spellEnd"/>
      <w:r>
        <w:rPr>
          <w:rStyle w:val="FontStyle28"/>
          <w:sz w:val="28"/>
          <w:szCs w:val="28"/>
        </w:rPr>
        <w:t xml:space="preserve"> Л.А., внести изменения в муниципальное задание 2021 года.</w:t>
      </w:r>
    </w:p>
    <w:p w:rsidR="00CB55B6" w:rsidRPr="00CB55B6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</w:t>
      </w:r>
      <w:r w:rsidR="005E1A4B">
        <w:rPr>
          <w:rStyle w:val="FontStyle28"/>
          <w:sz w:val="28"/>
          <w:szCs w:val="28"/>
        </w:rPr>
        <w:t xml:space="preserve">. </w:t>
      </w:r>
      <w:r w:rsidR="00CB55B6">
        <w:rPr>
          <w:rStyle w:val="FontStyle28"/>
          <w:sz w:val="28"/>
          <w:szCs w:val="28"/>
        </w:rPr>
        <w:t>Начальнику и</w:t>
      </w:r>
      <w:r w:rsidR="00CB55B6" w:rsidRPr="00CB55B6">
        <w:rPr>
          <w:rStyle w:val="FontStyle28"/>
          <w:sz w:val="28"/>
          <w:szCs w:val="28"/>
        </w:rPr>
        <w:t>нформационно-методическо</w:t>
      </w:r>
      <w:r w:rsidR="00CB55B6">
        <w:rPr>
          <w:rStyle w:val="FontStyle28"/>
          <w:sz w:val="28"/>
          <w:szCs w:val="28"/>
        </w:rPr>
        <w:t>го отдела</w:t>
      </w:r>
      <w:r w:rsidR="00CB55B6" w:rsidRPr="00CB55B6">
        <w:rPr>
          <w:rStyle w:val="FontStyle28"/>
          <w:sz w:val="28"/>
          <w:szCs w:val="28"/>
        </w:rPr>
        <w:t xml:space="preserve"> </w:t>
      </w:r>
      <w:r w:rsidR="00CB55B6">
        <w:rPr>
          <w:rStyle w:val="FontStyle28"/>
          <w:sz w:val="28"/>
          <w:szCs w:val="28"/>
        </w:rPr>
        <w:t>МКУ «Управление образования»,</w:t>
      </w:r>
      <w:r w:rsidR="00CB55B6" w:rsidRPr="00CB55B6">
        <w:rPr>
          <w:rStyle w:val="FontStyle28"/>
          <w:sz w:val="28"/>
          <w:szCs w:val="28"/>
        </w:rPr>
        <w:t xml:space="preserve"> </w:t>
      </w:r>
      <w:proofErr w:type="spellStart"/>
      <w:r w:rsidR="00CB55B6">
        <w:rPr>
          <w:rStyle w:val="FontStyle28"/>
          <w:sz w:val="28"/>
          <w:szCs w:val="28"/>
        </w:rPr>
        <w:t>Шалагиной</w:t>
      </w:r>
      <w:proofErr w:type="spellEnd"/>
      <w:r w:rsidR="00CB55B6">
        <w:rPr>
          <w:rStyle w:val="FontStyle28"/>
          <w:sz w:val="28"/>
          <w:szCs w:val="28"/>
        </w:rPr>
        <w:t xml:space="preserve"> Е.Н.</w:t>
      </w:r>
      <w:r w:rsidR="00CB55B6" w:rsidRPr="00CB55B6">
        <w:rPr>
          <w:rStyle w:val="FontStyle28"/>
          <w:sz w:val="28"/>
          <w:szCs w:val="28"/>
        </w:rPr>
        <w:t xml:space="preserve"> обеспечить:</w:t>
      </w:r>
    </w:p>
    <w:p w:rsidR="00E352CE" w:rsidRDefault="00CB55B6" w:rsidP="00CB55B6">
      <w:pPr>
        <w:pStyle w:val="Style3"/>
        <w:widowControl/>
        <w:tabs>
          <w:tab w:val="left" w:pos="701"/>
        </w:tabs>
      </w:pPr>
      <w:r w:rsidRPr="00CB55B6">
        <w:rPr>
          <w:rStyle w:val="FontStyle28"/>
          <w:sz w:val="28"/>
          <w:szCs w:val="28"/>
        </w:rPr>
        <w:t>-</w:t>
      </w:r>
      <w:r w:rsidRPr="00CB55B6">
        <w:rPr>
          <w:rStyle w:val="FontStyle28"/>
          <w:sz w:val="28"/>
          <w:szCs w:val="28"/>
        </w:rPr>
        <w:tab/>
        <w:t>информационную поддержку реализации регионального проекта «Современная школа (далее - Проект), подготовку материалов о ходе реализации и результатах выполнения мероприятий Проекта;</w:t>
      </w:r>
      <w:r w:rsidR="00E352CE" w:rsidRPr="00E352CE">
        <w:t xml:space="preserve"> </w:t>
      </w:r>
    </w:p>
    <w:p w:rsidR="00CB55B6" w:rsidRPr="00CB55B6" w:rsidRDefault="00E352CE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t xml:space="preserve">- </w:t>
      </w:r>
      <w:r w:rsidRPr="00E352CE">
        <w:rPr>
          <w:rStyle w:val="FontStyle28"/>
          <w:sz w:val="28"/>
          <w:szCs w:val="28"/>
        </w:rPr>
        <w:t>выполнение показателей, функционировани</w:t>
      </w:r>
      <w:r>
        <w:rPr>
          <w:rStyle w:val="FontStyle28"/>
          <w:sz w:val="28"/>
          <w:szCs w:val="28"/>
        </w:rPr>
        <w:t>я</w:t>
      </w:r>
      <w:r w:rsidRPr="00E352CE">
        <w:rPr>
          <w:rStyle w:val="FontStyle28"/>
          <w:sz w:val="28"/>
          <w:szCs w:val="28"/>
        </w:rPr>
        <w:t xml:space="preserve"> Центров «Точка роста».</w:t>
      </w:r>
    </w:p>
    <w:p w:rsidR="00CB55B6" w:rsidRPr="00CB55B6" w:rsidRDefault="00CB55B6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 xml:space="preserve">- проведение мониторингов мероприятий, результатов, показателей, сводов отчетов, предоставленных Центрами «Точка роста», предусмотренных </w:t>
      </w:r>
      <w:r w:rsidR="00E352CE">
        <w:rPr>
          <w:rStyle w:val="FontStyle28"/>
          <w:sz w:val="28"/>
          <w:szCs w:val="28"/>
        </w:rPr>
        <w:t>соглашением</w:t>
      </w:r>
      <w:r w:rsidRPr="00CB55B6">
        <w:rPr>
          <w:rStyle w:val="FontStyle28"/>
          <w:sz w:val="28"/>
          <w:szCs w:val="28"/>
        </w:rPr>
        <w:t>;</w:t>
      </w:r>
    </w:p>
    <w:p w:rsidR="00CB55B6" w:rsidRPr="00CB55B6" w:rsidRDefault="00CB55B6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 xml:space="preserve">- выявление лучшего опыта Центров образования «Точка роста» и его диссеминацию на территории </w:t>
      </w:r>
      <w:proofErr w:type="spellStart"/>
      <w:r w:rsidR="00E352CE">
        <w:rPr>
          <w:rStyle w:val="FontStyle28"/>
          <w:sz w:val="28"/>
          <w:szCs w:val="28"/>
        </w:rPr>
        <w:t>Ужурского</w:t>
      </w:r>
      <w:proofErr w:type="spellEnd"/>
      <w:r w:rsidR="00E352CE">
        <w:rPr>
          <w:rStyle w:val="FontStyle28"/>
          <w:sz w:val="28"/>
          <w:szCs w:val="28"/>
        </w:rPr>
        <w:t xml:space="preserve"> района.</w:t>
      </w:r>
    </w:p>
    <w:p w:rsidR="005E1A4B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</w:t>
      </w:r>
      <w:r w:rsidR="005E1A4B">
        <w:rPr>
          <w:rStyle w:val="FontStyle28"/>
          <w:sz w:val="28"/>
          <w:szCs w:val="28"/>
        </w:rPr>
        <w:t xml:space="preserve">. </w:t>
      </w:r>
      <w:r w:rsidR="00CB55B6" w:rsidRPr="00CB55B6">
        <w:rPr>
          <w:rStyle w:val="FontStyle28"/>
          <w:sz w:val="28"/>
          <w:szCs w:val="28"/>
        </w:rPr>
        <w:t>Руководителям общеобразовательных учреждений Центров «Точка роста - 2021» (</w:t>
      </w:r>
      <w:proofErr w:type="spellStart"/>
      <w:r w:rsidR="00E352CE">
        <w:rPr>
          <w:rStyle w:val="FontStyle28"/>
          <w:sz w:val="28"/>
          <w:szCs w:val="28"/>
        </w:rPr>
        <w:t>Похабова</w:t>
      </w:r>
      <w:proofErr w:type="spellEnd"/>
      <w:r w:rsidR="00E352CE">
        <w:rPr>
          <w:rStyle w:val="FontStyle28"/>
          <w:sz w:val="28"/>
          <w:szCs w:val="28"/>
        </w:rPr>
        <w:t xml:space="preserve"> И.И</w:t>
      </w:r>
      <w:r w:rsidR="00CB55B6" w:rsidRPr="00CB55B6">
        <w:rPr>
          <w:rStyle w:val="FontStyle28"/>
          <w:sz w:val="28"/>
          <w:szCs w:val="28"/>
        </w:rPr>
        <w:t xml:space="preserve">., директор МБОУ </w:t>
      </w:r>
      <w:r w:rsidR="00E352CE">
        <w:rPr>
          <w:rStyle w:val="FontStyle28"/>
          <w:sz w:val="28"/>
          <w:szCs w:val="28"/>
        </w:rPr>
        <w:t>«</w:t>
      </w:r>
      <w:proofErr w:type="spellStart"/>
      <w:r w:rsidR="00E352CE">
        <w:rPr>
          <w:rStyle w:val="FontStyle28"/>
          <w:sz w:val="28"/>
          <w:szCs w:val="28"/>
        </w:rPr>
        <w:t>Крутоярская</w:t>
      </w:r>
      <w:proofErr w:type="spellEnd"/>
      <w:r w:rsidR="00E352CE">
        <w:rPr>
          <w:rStyle w:val="FontStyle28"/>
          <w:sz w:val="28"/>
          <w:szCs w:val="28"/>
        </w:rPr>
        <w:t xml:space="preserve"> СОШ»</w:t>
      </w:r>
      <w:r w:rsidR="00CB55B6" w:rsidRPr="00CB55B6">
        <w:rPr>
          <w:rStyle w:val="FontStyle28"/>
          <w:sz w:val="28"/>
          <w:szCs w:val="28"/>
        </w:rPr>
        <w:t xml:space="preserve">; </w:t>
      </w:r>
      <w:r w:rsidR="00E352CE">
        <w:rPr>
          <w:rStyle w:val="FontStyle28"/>
          <w:sz w:val="28"/>
          <w:szCs w:val="28"/>
        </w:rPr>
        <w:t>Леонова И.А</w:t>
      </w:r>
      <w:r w:rsidR="00CB55B6" w:rsidRPr="00CB55B6">
        <w:rPr>
          <w:rStyle w:val="FontStyle28"/>
          <w:sz w:val="28"/>
          <w:szCs w:val="28"/>
        </w:rPr>
        <w:t xml:space="preserve">., директор МБОУ </w:t>
      </w:r>
      <w:r w:rsidR="00E352CE">
        <w:rPr>
          <w:rStyle w:val="FontStyle28"/>
          <w:sz w:val="28"/>
          <w:szCs w:val="28"/>
        </w:rPr>
        <w:t>«Локшинская СОШ»</w:t>
      </w:r>
      <w:r w:rsidR="00CB55B6" w:rsidRPr="00CB55B6">
        <w:rPr>
          <w:rStyle w:val="FontStyle28"/>
          <w:sz w:val="28"/>
          <w:szCs w:val="28"/>
        </w:rPr>
        <w:t xml:space="preserve">; </w:t>
      </w:r>
      <w:proofErr w:type="spellStart"/>
      <w:r w:rsidR="00E352CE">
        <w:rPr>
          <w:rStyle w:val="FontStyle28"/>
          <w:sz w:val="28"/>
          <w:szCs w:val="28"/>
        </w:rPr>
        <w:t>Помогаев</w:t>
      </w:r>
      <w:proofErr w:type="spellEnd"/>
      <w:r w:rsidR="00E352CE">
        <w:rPr>
          <w:rStyle w:val="FontStyle28"/>
          <w:sz w:val="28"/>
          <w:szCs w:val="28"/>
        </w:rPr>
        <w:t xml:space="preserve"> М.А</w:t>
      </w:r>
      <w:r w:rsidR="00CB55B6" w:rsidRPr="00CB55B6">
        <w:rPr>
          <w:rStyle w:val="FontStyle28"/>
          <w:sz w:val="28"/>
          <w:szCs w:val="28"/>
        </w:rPr>
        <w:t xml:space="preserve">., директор МБОУ </w:t>
      </w:r>
      <w:r w:rsidR="00E352CE">
        <w:rPr>
          <w:rStyle w:val="FontStyle28"/>
          <w:sz w:val="28"/>
          <w:szCs w:val="28"/>
        </w:rPr>
        <w:t>«</w:t>
      </w:r>
      <w:proofErr w:type="spellStart"/>
      <w:r w:rsidR="00E352CE">
        <w:rPr>
          <w:rStyle w:val="FontStyle28"/>
          <w:sz w:val="28"/>
          <w:szCs w:val="28"/>
        </w:rPr>
        <w:t>Малоимышская</w:t>
      </w:r>
      <w:proofErr w:type="spellEnd"/>
      <w:r w:rsidR="00E352CE">
        <w:rPr>
          <w:rStyle w:val="FontStyle28"/>
          <w:sz w:val="28"/>
          <w:szCs w:val="28"/>
        </w:rPr>
        <w:t xml:space="preserve"> СОШ»; Карелина Т.Б., директор МБОУ «</w:t>
      </w:r>
      <w:proofErr w:type="spellStart"/>
      <w:r w:rsidR="00E352CE">
        <w:rPr>
          <w:rStyle w:val="FontStyle28"/>
          <w:sz w:val="28"/>
          <w:szCs w:val="28"/>
        </w:rPr>
        <w:t>Ужурская</w:t>
      </w:r>
      <w:proofErr w:type="spellEnd"/>
      <w:r w:rsidR="00E352CE">
        <w:rPr>
          <w:rStyle w:val="FontStyle28"/>
          <w:sz w:val="28"/>
          <w:szCs w:val="28"/>
        </w:rPr>
        <w:t xml:space="preserve"> СОШ №6»</w:t>
      </w:r>
      <w:r w:rsidR="00CB55B6" w:rsidRPr="00CB55B6">
        <w:rPr>
          <w:rStyle w:val="FontStyle28"/>
          <w:sz w:val="28"/>
          <w:szCs w:val="28"/>
        </w:rPr>
        <w:t>) обеспечить</w:t>
      </w:r>
      <w:r w:rsidR="005E1A4B">
        <w:rPr>
          <w:rStyle w:val="FontStyle28"/>
          <w:sz w:val="28"/>
          <w:szCs w:val="28"/>
        </w:rPr>
        <w:t>:</w:t>
      </w:r>
    </w:p>
    <w:p w:rsidR="00CB55B6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- </w:t>
      </w:r>
      <w:r w:rsidR="00CB55B6" w:rsidRPr="00CB55B6">
        <w:rPr>
          <w:rStyle w:val="FontStyle28"/>
          <w:sz w:val="28"/>
          <w:szCs w:val="28"/>
        </w:rPr>
        <w:t xml:space="preserve"> реализацию мероприятий </w:t>
      </w:r>
      <w:proofErr w:type="spellStart"/>
      <w:r w:rsidR="00CB55B6" w:rsidRPr="00CB55B6">
        <w:rPr>
          <w:rStyle w:val="FontStyle28"/>
          <w:sz w:val="28"/>
          <w:szCs w:val="28"/>
        </w:rPr>
        <w:t>медиаплана</w:t>
      </w:r>
      <w:proofErr w:type="spellEnd"/>
      <w:r w:rsidR="00CB55B6" w:rsidRPr="00CB55B6">
        <w:rPr>
          <w:rStyle w:val="FontStyle28"/>
          <w:sz w:val="28"/>
          <w:szCs w:val="28"/>
        </w:rPr>
        <w:t xml:space="preserve"> по информационному сопровождению создания и функционирования центров образования </w:t>
      </w:r>
      <w:proofErr w:type="gramStart"/>
      <w:r w:rsidR="00CB55B6" w:rsidRPr="00CB55B6">
        <w:rPr>
          <w:rStyle w:val="FontStyle28"/>
          <w:sz w:val="28"/>
          <w:szCs w:val="28"/>
        </w:rPr>
        <w:t>естественно-научной</w:t>
      </w:r>
      <w:proofErr w:type="gramEnd"/>
      <w:r w:rsidR="00CB55B6" w:rsidRPr="00CB55B6">
        <w:rPr>
          <w:rStyle w:val="FontStyle28"/>
          <w:sz w:val="28"/>
          <w:szCs w:val="28"/>
        </w:rPr>
        <w:t xml:space="preserve"> и технологической направленностей «Точка роста» в </w:t>
      </w:r>
      <w:r>
        <w:rPr>
          <w:rStyle w:val="FontStyle28"/>
          <w:sz w:val="28"/>
          <w:szCs w:val="28"/>
        </w:rPr>
        <w:t>2021 году в установленные сроки;</w:t>
      </w:r>
    </w:p>
    <w:p w:rsidR="005E1A4B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разработку положения о деятельности  центра «Точка роста»;</w:t>
      </w:r>
    </w:p>
    <w:p w:rsidR="00534330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назначение куратора, ответственного за функционирование и развитие Центра «Точка роста»;</w:t>
      </w:r>
    </w:p>
    <w:p w:rsidR="005E1A4B" w:rsidRPr="00CB55B6" w:rsidRDefault="005E1A4B" w:rsidP="005E1A4B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Pr="005E1A4B">
        <w:t xml:space="preserve"> </w:t>
      </w:r>
      <w:r w:rsidRPr="005E1A4B">
        <w:rPr>
          <w:rStyle w:val="FontStyle28"/>
          <w:sz w:val="28"/>
          <w:szCs w:val="28"/>
        </w:rPr>
        <w:t>размещение и своевременное обновление в специально созданном разделе «Центр «Точка роста» официального сайта общеобразовательной организации в информационно-телекоммуникационной сети «Интернет» информации о создании и функционировании Центра «Точка роста», в том числе:</w:t>
      </w:r>
      <w:r>
        <w:rPr>
          <w:rStyle w:val="FontStyle28"/>
          <w:sz w:val="28"/>
          <w:szCs w:val="28"/>
        </w:rPr>
        <w:t xml:space="preserve"> </w:t>
      </w:r>
      <w:r w:rsidRPr="005E1A4B">
        <w:rPr>
          <w:rStyle w:val="FontStyle28"/>
          <w:sz w:val="28"/>
          <w:szCs w:val="28"/>
        </w:rPr>
        <w:t>информации об образовательных программах, оборудовании Центра «Точка роста», планируемом режиме занятий обучающихся,</w:t>
      </w:r>
      <w:r>
        <w:rPr>
          <w:rStyle w:val="FontStyle28"/>
          <w:sz w:val="28"/>
          <w:szCs w:val="28"/>
        </w:rPr>
        <w:t xml:space="preserve"> </w:t>
      </w:r>
      <w:r w:rsidR="00534330">
        <w:rPr>
          <w:rStyle w:val="FontStyle28"/>
          <w:sz w:val="28"/>
          <w:szCs w:val="28"/>
        </w:rPr>
        <w:t>планируемых мероприятиях</w:t>
      </w:r>
      <w:r w:rsidRPr="005E1A4B">
        <w:rPr>
          <w:rStyle w:val="FontStyle28"/>
          <w:sz w:val="28"/>
          <w:szCs w:val="28"/>
        </w:rPr>
        <w:t>.</w:t>
      </w:r>
    </w:p>
    <w:p w:rsidR="005E1A4B" w:rsidRDefault="00534330" w:rsidP="00A2060D">
      <w:pPr>
        <w:pStyle w:val="Style3"/>
        <w:widowControl/>
        <w:tabs>
          <w:tab w:val="left" w:pos="701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7</w:t>
      </w:r>
      <w:r w:rsidR="00CB55B6" w:rsidRPr="00CB55B6">
        <w:rPr>
          <w:rStyle w:val="FontStyle28"/>
          <w:sz w:val="28"/>
          <w:szCs w:val="28"/>
        </w:rPr>
        <w:t>.</w:t>
      </w:r>
      <w:r w:rsidR="00CB55B6" w:rsidRPr="00CB55B6">
        <w:rPr>
          <w:rStyle w:val="FontStyle28"/>
          <w:sz w:val="28"/>
          <w:szCs w:val="28"/>
        </w:rPr>
        <w:tab/>
        <w:t>Контроль выполнения приказа оставляю за собой.</w:t>
      </w:r>
    </w:p>
    <w:p w:rsidR="00534330" w:rsidRDefault="00534330" w:rsidP="005E1A4B">
      <w:pPr>
        <w:pStyle w:val="Style3"/>
        <w:widowControl/>
        <w:tabs>
          <w:tab w:val="left" w:pos="701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Директор </w:t>
      </w:r>
    </w:p>
    <w:p w:rsidR="00B00F56" w:rsidRDefault="00A2060D" w:rsidP="00534330">
      <w:pPr>
        <w:pStyle w:val="Style3"/>
        <w:widowControl/>
        <w:tabs>
          <w:tab w:val="left" w:pos="701"/>
        </w:tabs>
        <w:spacing w:line="240" w:lineRule="auto"/>
      </w:pPr>
      <w:r>
        <w:rPr>
          <w:rStyle w:val="FontStyle28"/>
          <w:sz w:val="28"/>
          <w:szCs w:val="28"/>
        </w:rPr>
        <w:t>МКУ</w:t>
      </w:r>
      <w:proofErr w:type="gramStart"/>
      <w:r w:rsidR="00534330">
        <w:rPr>
          <w:rStyle w:val="FontStyle28"/>
          <w:sz w:val="28"/>
          <w:szCs w:val="28"/>
        </w:rPr>
        <w:t>«У</w:t>
      </w:r>
      <w:proofErr w:type="gramEnd"/>
      <w:r w:rsidR="00534330">
        <w:rPr>
          <w:rStyle w:val="FontStyle28"/>
          <w:sz w:val="28"/>
          <w:szCs w:val="28"/>
        </w:rPr>
        <w:t xml:space="preserve">правление </w:t>
      </w:r>
      <w:r>
        <w:rPr>
          <w:rStyle w:val="FontStyle28"/>
          <w:sz w:val="28"/>
          <w:szCs w:val="28"/>
        </w:rPr>
        <w:t xml:space="preserve">образования»                     </w:t>
      </w:r>
      <w:r w:rsidR="00534330">
        <w:rPr>
          <w:rStyle w:val="FontStyle28"/>
          <w:sz w:val="28"/>
          <w:szCs w:val="28"/>
        </w:rPr>
        <w:t xml:space="preserve">                И.В.Милина</w:t>
      </w:r>
    </w:p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D34534" w:rsidRDefault="00D34534" w:rsidP="00B00F56">
      <w:pPr>
        <w:pStyle w:val="1"/>
        <w:shd w:val="clear" w:color="auto" w:fill="auto"/>
        <w:spacing w:after="180" w:line="276" w:lineRule="auto"/>
        <w:ind w:left="6420" w:firstLine="6760"/>
        <w:jc w:val="both"/>
        <w:rPr>
          <w:b/>
          <w:bCs/>
          <w:color w:val="000000"/>
        </w:rPr>
        <w:sectPr w:rsidR="00D34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A4B" w:rsidRPr="005E1A4B" w:rsidRDefault="005E1A4B" w:rsidP="005E1A4B">
      <w:pPr>
        <w:pStyle w:val="1"/>
        <w:shd w:val="clear" w:color="auto" w:fill="auto"/>
        <w:spacing w:after="180" w:line="276" w:lineRule="auto"/>
        <w:jc w:val="right"/>
        <w:rPr>
          <w:b/>
          <w:bCs/>
          <w:color w:val="000000"/>
          <w:sz w:val="22"/>
          <w:szCs w:val="22"/>
        </w:rPr>
      </w:pPr>
      <w:r w:rsidRPr="005E1A4B">
        <w:rPr>
          <w:b/>
          <w:bCs/>
          <w:color w:val="000000"/>
          <w:sz w:val="22"/>
          <w:szCs w:val="22"/>
        </w:rPr>
        <w:lastRenderedPageBreak/>
        <w:t xml:space="preserve">Приложение </w:t>
      </w:r>
    </w:p>
    <w:p w:rsidR="005E1A4B" w:rsidRPr="005E1A4B" w:rsidRDefault="005E1A4B" w:rsidP="005E1A4B">
      <w:pPr>
        <w:pStyle w:val="1"/>
        <w:shd w:val="clear" w:color="auto" w:fill="auto"/>
        <w:spacing w:after="180" w:line="276" w:lineRule="auto"/>
        <w:jc w:val="right"/>
        <w:rPr>
          <w:b/>
          <w:bCs/>
          <w:color w:val="000000"/>
          <w:sz w:val="22"/>
          <w:szCs w:val="22"/>
        </w:rPr>
      </w:pPr>
      <w:r w:rsidRPr="005E1A4B">
        <w:rPr>
          <w:b/>
          <w:bCs/>
          <w:color w:val="000000"/>
          <w:sz w:val="22"/>
          <w:szCs w:val="22"/>
        </w:rPr>
        <w:t>к</w:t>
      </w:r>
      <w:r w:rsidR="005A1988">
        <w:rPr>
          <w:b/>
          <w:bCs/>
          <w:color w:val="000000"/>
          <w:sz w:val="22"/>
          <w:szCs w:val="22"/>
        </w:rPr>
        <w:t xml:space="preserve"> приказу от 05.02.2021 г. № 32/2</w:t>
      </w:r>
    </w:p>
    <w:p w:rsidR="00B00F56" w:rsidRDefault="00B00F56" w:rsidP="005E1A4B">
      <w:pPr>
        <w:pStyle w:val="1"/>
        <w:shd w:val="clear" w:color="auto" w:fill="auto"/>
        <w:spacing w:after="180" w:line="276" w:lineRule="auto"/>
        <w:jc w:val="center"/>
      </w:pPr>
      <w:r>
        <w:rPr>
          <w:b/>
          <w:bCs/>
          <w:color w:val="000000"/>
        </w:rPr>
        <w:t>МЕДИАП</w:t>
      </w:r>
      <w:r w:rsidR="005E1A4B">
        <w:rPr>
          <w:b/>
          <w:bCs/>
          <w:color w:val="000000"/>
        </w:rPr>
        <w:t>ЛАН</w:t>
      </w:r>
    </w:p>
    <w:p w:rsidR="00B00F56" w:rsidRDefault="00B00F56" w:rsidP="005E1A4B">
      <w:pPr>
        <w:pStyle w:val="1"/>
        <w:shd w:val="clear" w:color="auto" w:fill="auto"/>
        <w:spacing w:after="180" w:line="276" w:lineRule="auto"/>
        <w:ind w:firstLine="0"/>
        <w:jc w:val="center"/>
      </w:pPr>
      <w:r>
        <w:rPr>
          <w:b/>
          <w:bCs/>
          <w:color w:val="000000"/>
        </w:rPr>
        <w:t>по информационному сопровождению создания и функционирования центров образования естественно-научной</w:t>
      </w:r>
      <w:r>
        <w:rPr>
          <w:b/>
          <w:bCs/>
          <w:color w:val="000000"/>
        </w:rPr>
        <w:br/>
        <w:t xml:space="preserve">и </w:t>
      </w:r>
      <w:proofErr w:type="gramStart"/>
      <w:r>
        <w:rPr>
          <w:b/>
          <w:bCs/>
          <w:color w:val="000000"/>
        </w:rPr>
        <w:t>технологической</w:t>
      </w:r>
      <w:proofErr w:type="gramEnd"/>
      <w:r>
        <w:rPr>
          <w:b/>
          <w:bCs/>
          <w:color w:val="000000"/>
        </w:rPr>
        <w:t xml:space="preserve"> направленностей «Точка роста» в 2021 году</w:t>
      </w:r>
    </w:p>
    <w:tbl>
      <w:tblPr>
        <w:tblOverlap w:val="never"/>
        <w:tblW w:w="148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5E1A4B">
        <w:trPr>
          <w:trHeight w:hRule="exact" w:val="13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№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СМИ, размещение на официальных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Смысловая нагрузка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Форма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сопровождения</w:t>
            </w:r>
          </w:p>
        </w:tc>
      </w:tr>
      <w:tr w:rsidR="00B00F56" w:rsidTr="005E1A4B">
        <w:trPr>
          <w:trHeight w:hRule="exact" w:val="19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Направление методических рекомендаций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России, утв. 12.01.2021 № Р-6 (Центры «Точка роста» 2021- 2023г.г.)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01.02.2021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методических рекомендаций на официальном сайте управления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Раздел «Современная школа»</w:t>
            </w:r>
          </w:p>
        </w:tc>
      </w:tr>
      <w:tr w:rsidR="00B00F56" w:rsidTr="005E1A4B">
        <w:trPr>
          <w:trHeight w:hRule="exact" w:val="2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Направление руководства по проектированию и зонированию помещений Центров «Точка роста»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01.02.2021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типового проекта зонирования и дизайна образовательного пространства Центров «Точка роста -2021» на официальном сайте управления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Раздел «Современная школа»</w:t>
            </w:r>
          </w:p>
        </w:tc>
      </w:tr>
      <w:tr w:rsidR="00B00F56" w:rsidTr="005E1A4B">
        <w:trPr>
          <w:trHeight w:hRule="exact" w:val="6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Проработка </w:t>
            </w:r>
            <w:proofErr w:type="gramStart"/>
            <w:r>
              <w:rPr>
                <w:color w:val="000000"/>
              </w:rPr>
              <w:t>Дизайн-проекта</w:t>
            </w:r>
            <w:proofErr w:type="gramEnd"/>
            <w:r>
              <w:rPr>
                <w:color w:val="000000"/>
              </w:rPr>
              <w:t xml:space="preserve"> с директорами ОО, на базе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Февраль,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Обсуждение в группе </w:t>
            </w:r>
            <w:proofErr w:type="spellStart"/>
            <w:r>
              <w:rPr>
                <w:color w:val="000000"/>
                <w:lang w:val="en-US" w:bidi="en-US"/>
              </w:rPr>
              <w:t>WhatsApp</w:t>
            </w:r>
            <w:proofErr w:type="spellEnd"/>
            <w:r w:rsidRPr="00B00F56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</w:rPr>
              <w:t>«Точка роста 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Консультирование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hRule="exact" w:val="420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будут созданы Центры «Точка роста»: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- руководство по проектированию и дизайну образовательного пространства центров </w:t>
            </w:r>
            <w:proofErr w:type="gramStart"/>
            <w:r>
              <w:rPr>
                <w:color w:val="000000"/>
              </w:rPr>
              <w:t>естественно-научного</w:t>
            </w:r>
            <w:proofErr w:type="gramEnd"/>
            <w:r>
              <w:rPr>
                <w:color w:val="000000"/>
              </w:rPr>
              <w:t xml:space="preserve"> и технологического профилей "Точка роста";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- руководство по фирменному стилю;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графические элементы фирменного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2021»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00F56" w:rsidTr="00B00F56">
        <w:trPr>
          <w:trHeight w:hRule="exact" w:val="22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Разработка Положений о деятельности Центров образования «Точка роста» в соответствии с региональным типовым Положением о Центре «Точка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01.03.2021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Положений на сайтах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Сайты ОО</w:t>
            </w:r>
          </w:p>
        </w:tc>
      </w:tr>
      <w:tr w:rsidR="00B00F56" w:rsidTr="00B00F56">
        <w:trPr>
          <w:trHeight w:hRule="exact" w:val="25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Обновление на официальном сайте управления образования информации о Центрах образования </w:t>
            </w:r>
            <w:proofErr w:type="gramStart"/>
            <w:r>
              <w:rPr>
                <w:color w:val="000000"/>
              </w:rPr>
              <w:t>естественно-научной</w:t>
            </w:r>
            <w:proofErr w:type="gramEnd"/>
            <w:r>
              <w:rPr>
                <w:color w:val="000000"/>
              </w:rPr>
              <w:t xml:space="preserve"> и технологической направленностей «Точка роста»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Обновление раздела «Современная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20.04.2020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Размещение </w:t>
            </w:r>
            <w:proofErr w:type="spellStart"/>
            <w:r>
              <w:rPr>
                <w:color w:val="000000"/>
              </w:rPr>
              <w:t>нормативно</w:t>
            </w:r>
            <w:r>
              <w:rPr>
                <w:color w:val="000000"/>
              </w:rPr>
              <w:softHyphen/>
              <w:t>правовых</w:t>
            </w:r>
            <w:proofErr w:type="spellEnd"/>
            <w:r>
              <w:rPr>
                <w:color w:val="000000"/>
              </w:rPr>
              <w:t xml:space="preserve"> документов, информации о реализации регионального проекта «Образование» на сайте управления образования, сайтах школ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Раздел «Современная школа»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hRule="exact" w:val="25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Информация о начале реализации регионального проекта "Современная школа", в том числе, на расширенном аппаратном совещании при главе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», сайт управления образования, информации на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Январь - февраль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Информация о создании Центров образования естественно-научной и </w:t>
            </w:r>
            <w:proofErr w:type="gramStart"/>
            <w:r>
              <w:rPr>
                <w:color w:val="000000"/>
              </w:rPr>
              <w:t>технологической</w:t>
            </w:r>
            <w:proofErr w:type="gramEnd"/>
            <w:r>
              <w:rPr>
                <w:color w:val="000000"/>
              </w:rPr>
              <w:t xml:space="preserve"> направленностей «Точка роста - 2021» в </w:t>
            </w:r>
            <w:proofErr w:type="spellStart"/>
            <w:r w:rsidR="005A1988">
              <w:rPr>
                <w:color w:val="000000"/>
              </w:rPr>
              <w:t>Ужурском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интервью</w:t>
            </w:r>
          </w:p>
        </w:tc>
      </w:tr>
      <w:tr w:rsidR="00B00F56" w:rsidTr="00B00F56">
        <w:trPr>
          <w:trHeight w:hRule="exact" w:val="25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Презентация проекта и концепции Центров "Точка роста" для различных целевых аудиторий (обучающиеся, педагогические работники, родители (законные представители)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», сайт управления образования, информация на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Февраль-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июнь,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Подготовленные материалы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интервью, статьи</w:t>
            </w:r>
          </w:p>
        </w:tc>
      </w:tr>
      <w:tr w:rsidR="00B00F56" w:rsidTr="00B00F56">
        <w:trPr>
          <w:trHeight w:hRule="exact" w:val="2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Организация мероприятий по повышению квалификации педагогов Центров естественно</w:t>
            </w:r>
            <w:r>
              <w:rPr>
                <w:color w:val="000000"/>
              </w:rPr>
              <w:softHyphen/>
              <w:t>научной и технологической направленностей «Точка роста - 2021»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Информация на официальных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По графику федерального оператора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новостной информации об участии педагогов в образовательных сессиях и отзывы самих педагогов по итогам участия в данных мероприятиях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560"/>
              <w:jc w:val="left"/>
              <w:rPr>
                <w:lang w:bidi="ru-RU"/>
              </w:rPr>
            </w:pPr>
            <w:r>
              <w:rPr>
                <w:color w:val="000000"/>
              </w:rPr>
              <w:t>Новости</w:t>
            </w:r>
          </w:p>
        </w:tc>
      </w:tr>
      <w:tr w:rsidR="00B00F56" w:rsidTr="00B00F56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Организация текущего ремонта в соответствии с типовым зонированием, фирменным стилем: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Май-август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Информирование потребителей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180"/>
              <w:jc w:val="left"/>
              <w:rPr>
                <w:lang w:bidi="ru-RU"/>
              </w:rPr>
            </w:pPr>
            <w:r>
              <w:rPr>
                <w:color w:val="000000"/>
              </w:rPr>
              <w:t>Новости, статьи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val="16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lastRenderedPageBreak/>
              <w:t>9.1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начало ремонта помещений Центров «Точка роста»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», сайт управления образования, информация на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340"/>
              <w:jc w:val="left"/>
            </w:pPr>
            <w:r>
              <w:rPr>
                <w:color w:val="000000"/>
              </w:rPr>
              <w:t>Май-июнь</w:t>
            </w:r>
          </w:p>
          <w:p w:rsidR="00B00F56" w:rsidRDefault="00B00F56">
            <w:pPr>
              <w:pStyle w:val="a6"/>
              <w:shd w:val="clear" w:color="auto" w:fill="auto"/>
              <w:ind w:firstLine="700"/>
              <w:jc w:val="left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Фото-фиксация первоначального состояния помещений для последующего сравнения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фоторепортажи, отчёты, интервью</w:t>
            </w:r>
          </w:p>
        </w:tc>
      </w:tr>
      <w:tr w:rsidR="00B00F56" w:rsidTr="00B00F56">
        <w:trPr>
          <w:trHeight w:hRule="exact" w:val="16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проведение ремонтных работ в помещениях Центра в соответствии с фирменным стилем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left="60"/>
            </w:pPr>
            <w:r>
              <w:rPr>
                <w:color w:val="000000"/>
              </w:rPr>
              <w:t>Июль-август</w:t>
            </w:r>
          </w:p>
          <w:p w:rsidR="00B00F56" w:rsidRDefault="00B00F56">
            <w:pPr>
              <w:pStyle w:val="a6"/>
              <w:shd w:val="clear" w:color="auto" w:fill="auto"/>
              <w:ind w:firstLine="700"/>
              <w:jc w:val="left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Публикация информации о проводимых ремонтных работах по итогам выезда в ОО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</w:tr>
      <w:tr w:rsidR="00B00F56" w:rsidTr="00B00F56">
        <w:trPr>
          <w:trHeight w:hRule="exact" w:val="19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установка и настройка оборудования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200"/>
              <w:jc w:val="left"/>
              <w:rPr>
                <w:lang w:bidi="ru-RU"/>
              </w:rPr>
            </w:pPr>
            <w:r>
              <w:rPr>
                <w:color w:val="000000"/>
              </w:rPr>
              <w:t>Август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Отчётные мероприятия руководителей «Точка роста» о степени готовности инфраструктуры Центра к началу учебного года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</w:tr>
      <w:tr w:rsidR="00B00F56" w:rsidTr="00B00F56">
        <w:trPr>
          <w:trHeight w:hRule="exact" w:val="25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Проведение мониторинга ремонтных работ по приведению площадок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Центров «Точка роста» в соответствие с методическими рекомендациями</w:t>
            </w:r>
          </w:p>
          <w:p w:rsidR="00B00F56" w:rsidRDefault="00B00F56">
            <w:pPr>
              <w:pStyle w:val="a6"/>
              <w:shd w:val="clear" w:color="auto" w:fill="auto"/>
              <w:ind w:firstLine="240"/>
              <w:jc w:val="left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200"/>
              <w:jc w:val="left"/>
            </w:pPr>
            <w:r>
              <w:rPr>
                <w:color w:val="000000"/>
              </w:rPr>
              <w:t>Июнь-август</w:t>
            </w:r>
          </w:p>
          <w:p w:rsidR="00B00F56" w:rsidRDefault="00B00F56">
            <w:pPr>
              <w:pStyle w:val="a6"/>
              <w:shd w:val="clear" w:color="auto" w:fill="auto"/>
              <w:ind w:firstLine="700"/>
              <w:jc w:val="left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фоторепортажи, отчёты, интервью</w:t>
            </w:r>
          </w:p>
        </w:tc>
      </w:tr>
      <w:tr w:rsidR="00B00F56" w:rsidTr="00B00F56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 xml:space="preserve">Старт набора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организация рекламной кампании о наборе, в том числе, проведение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СМИ, Интернет- ресурсы, стендовая информация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 сентября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Запуск рекламной кампании, онлай</w:t>
            </w:r>
            <w:proofErr w:type="gramStart"/>
            <w:r>
              <w:rPr>
                <w:color w:val="000000"/>
              </w:rPr>
              <w:t>н-</w:t>
            </w:r>
            <w:proofErr w:type="gramEnd"/>
            <w:r>
              <w:rPr>
                <w:color w:val="000000"/>
              </w:rPr>
              <w:t xml:space="preserve"> реклама, размещение информации на стендах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статьи, агитационные материалы, плакаты,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150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54"/>
        <w:gridCol w:w="2410"/>
        <w:gridCol w:w="2126"/>
        <w:gridCol w:w="3293"/>
        <w:gridCol w:w="2664"/>
      </w:tblGrid>
      <w:tr w:rsidR="00B00F56" w:rsidTr="005A1988">
        <w:trPr>
          <w:trHeight w:hRule="exact" w:val="29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общешкольных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образовательных </w:t>
            </w:r>
            <w:proofErr w:type="gramStart"/>
            <w:r>
              <w:rPr>
                <w:color w:val="000000"/>
              </w:rPr>
              <w:t>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образовательных организаций, в школьном автобусе, запуск горячей линии по вопросам записи, объявлений на общешкольных и классных родительских собраниях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баннеры</w:t>
            </w:r>
          </w:p>
        </w:tc>
      </w:tr>
      <w:tr w:rsidR="00B00F56" w:rsidTr="005A1988">
        <w:trPr>
          <w:trHeight w:hRule="exact" w:val="5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Торжественное открытие Центров "Точка роста-2021"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 xml:space="preserve">» Официальный сайт управления образования администрации </w:t>
            </w:r>
            <w:proofErr w:type="spellStart"/>
            <w:r w:rsidR="005A1988">
              <w:rPr>
                <w:color w:val="000000"/>
              </w:rPr>
              <w:t>Ужурского</w:t>
            </w:r>
            <w:proofErr w:type="spellEnd"/>
            <w:r>
              <w:rPr>
                <w:color w:val="000000"/>
              </w:rPr>
              <w:t xml:space="preserve"> района Официальные сайты школ,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Центров «Точка роста», стендовая информация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jc w:val="left"/>
              <w:rPr>
                <w:lang w:bidi="ru-RU"/>
              </w:rPr>
            </w:pPr>
            <w:r>
              <w:rPr>
                <w:color w:val="000000"/>
              </w:rPr>
              <w:t>Сентябрь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Участие Главы района в торжественном открытии Центров «Точка роста». </w:t>
            </w:r>
            <w:proofErr w:type="gramStart"/>
            <w:r>
              <w:rPr>
                <w:color w:val="000000"/>
              </w:rPr>
              <w:t>Фото-репортаж</w:t>
            </w:r>
            <w:proofErr w:type="gramEnd"/>
            <w:r>
              <w:rPr>
                <w:color w:val="000000"/>
              </w:rPr>
              <w:t xml:space="preserve"> и видеосъёмки открытия Центров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4FB" w:rsidRDefault="007804FB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Новости, фото-</w:t>
            </w:r>
            <w:bookmarkStart w:id="0" w:name="_GoBack"/>
            <w:bookmarkEnd w:id="0"/>
            <w:r w:rsidR="00B00F56">
              <w:rPr>
                <w:color w:val="000000"/>
              </w:rPr>
              <w:t xml:space="preserve"> </w:t>
            </w:r>
          </w:p>
          <w:p w:rsidR="00B00F56" w:rsidRDefault="007804FB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</w:t>
            </w:r>
            <w:r w:rsidR="00B00F56">
              <w:rPr>
                <w:color w:val="000000"/>
              </w:rPr>
              <w:t>епортажи, статьи, анонсы</w:t>
            </w:r>
          </w:p>
        </w:tc>
      </w:tr>
      <w:tr w:rsidR="00B00F56" w:rsidTr="005A1988"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Поддержка интереса к Центрам «Точка роста» и общее информационное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Телевидение Районная газета «</w:t>
            </w:r>
            <w:proofErr w:type="gramStart"/>
            <w:r>
              <w:rPr>
                <w:color w:val="000000"/>
              </w:rPr>
              <w:t>С</w:t>
            </w:r>
            <w:r w:rsidR="005A1988">
              <w:rPr>
                <w:color w:val="000000"/>
              </w:rPr>
              <w:t>ибирский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left="160"/>
              <w:rPr>
                <w:lang w:bidi="ru-RU"/>
              </w:rPr>
            </w:pPr>
            <w:r>
              <w:rPr>
                <w:color w:val="000000"/>
              </w:rPr>
              <w:t>Октябр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декабрь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Выезд корреспондентов районной газеты</w:t>
            </w:r>
          </w:p>
          <w:p w:rsidR="00B00F56" w:rsidRDefault="00B00F56" w:rsidP="005A1988">
            <w:pPr>
              <w:pStyle w:val="a6"/>
              <w:shd w:val="clear" w:color="auto" w:fill="auto"/>
              <w:jc w:val="left"/>
              <w:rPr>
                <w:lang w:bidi="ru-RU"/>
              </w:rPr>
            </w:pPr>
            <w:r>
              <w:rPr>
                <w:color w:val="000000"/>
              </w:rPr>
              <w:t>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Фоторепортажи, статьи, анонсы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hRule="exact" w:val="45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0F56" w:rsidRDefault="005A1988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хлебороб</w:t>
            </w:r>
            <w:r w:rsidR="00B00F56">
              <w:rPr>
                <w:color w:val="000000"/>
              </w:rPr>
              <w:t xml:space="preserve">» Официальный сайт управления образования администрации </w:t>
            </w:r>
            <w:proofErr w:type="spellStart"/>
            <w:r>
              <w:rPr>
                <w:color w:val="000000"/>
              </w:rPr>
              <w:t>Ужурского</w:t>
            </w:r>
            <w:proofErr w:type="spellEnd"/>
            <w:r w:rsidR="00B00F56">
              <w:rPr>
                <w:color w:val="000000"/>
              </w:rPr>
              <w:t xml:space="preserve"> района Официальные сайты школ, Центров «Точка роста», стендовая информация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в Центры «Точка роста».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Отзывы родителей, педагогов и обучающихся.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Проведение опроса общественного мнения о проекте. Публикация статистических данных по Центру.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00F56" w:rsidRDefault="00B00F56" w:rsidP="00B00F56">
      <w:pPr>
        <w:rPr>
          <w:rFonts w:ascii="Courier New" w:hAnsi="Courier New" w:cs="Courier New"/>
          <w:color w:val="000000"/>
          <w:lang w:bidi="ru-RU"/>
        </w:rPr>
      </w:pPr>
    </w:p>
    <w:p w:rsidR="00B00F56" w:rsidRDefault="00B00F56"/>
    <w:sectPr w:rsidR="00B00F56" w:rsidSect="005E1A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56"/>
    <w:multiLevelType w:val="hybridMultilevel"/>
    <w:tmpl w:val="D31A0B9C"/>
    <w:lvl w:ilvl="0" w:tplc="957E7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4F8E"/>
    <w:rsid w:val="001D181D"/>
    <w:rsid w:val="001F7005"/>
    <w:rsid w:val="003350C9"/>
    <w:rsid w:val="00345CF9"/>
    <w:rsid w:val="00534330"/>
    <w:rsid w:val="00572B3B"/>
    <w:rsid w:val="005A1988"/>
    <w:rsid w:val="005E1A4B"/>
    <w:rsid w:val="007804FB"/>
    <w:rsid w:val="00895450"/>
    <w:rsid w:val="00964F8E"/>
    <w:rsid w:val="00A2060D"/>
    <w:rsid w:val="00AB400F"/>
    <w:rsid w:val="00B00F56"/>
    <w:rsid w:val="00B36805"/>
    <w:rsid w:val="00CB55B6"/>
    <w:rsid w:val="00D05EC5"/>
    <w:rsid w:val="00D34534"/>
    <w:rsid w:val="00E3406C"/>
    <w:rsid w:val="00E352CE"/>
    <w:rsid w:val="00E519B9"/>
    <w:rsid w:val="00F62EB1"/>
    <w:rsid w:val="00F8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060D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A2060D"/>
    <w:pPr>
      <w:spacing w:line="317" w:lineRule="exact"/>
      <w:ind w:firstLine="691"/>
      <w:jc w:val="both"/>
    </w:pPr>
  </w:style>
  <w:style w:type="character" w:customStyle="1" w:styleId="FontStyle28">
    <w:name w:val="Font Style28"/>
    <w:uiPriority w:val="99"/>
    <w:rsid w:val="00A2060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A20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00F56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character" w:customStyle="1" w:styleId="a5">
    <w:name w:val="Другое_"/>
    <w:basedOn w:val="a0"/>
    <w:link w:val="a6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00F56"/>
    <w:pPr>
      <w:shd w:val="clear" w:color="auto" w:fill="FFFFFF"/>
      <w:autoSpaceDE/>
      <w:autoSpaceDN/>
      <w:adjustRightInd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060D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A2060D"/>
    <w:pPr>
      <w:spacing w:line="317" w:lineRule="exact"/>
      <w:ind w:firstLine="691"/>
      <w:jc w:val="both"/>
    </w:pPr>
  </w:style>
  <w:style w:type="character" w:customStyle="1" w:styleId="FontStyle28">
    <w:name w:val="Font Style28"/>
    <w:uiPriority w:val="99"/>
    <w:rsid w:val="00A2060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A20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00F56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character" w:customStyle="1" w:styleId="a5">
    <w:name w:val="Другое_"/>
    <w:basedOn w:val="a0"/>
    <w:link w:val="a6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00F56"/>
    <w:pPr>
      <w:shd w:val="clear" w:color="auto" w:fill="FFFFFF"/>
      <w:autoSpaceDE/>
      <w:autoSpaceDN/>
      <w:adjustRightInd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DarDet</dc:creator>
  <cp:lastModifiedBy>Пользователь Windows</cp:lastModifiedBy>
  <cp:revision>2</cp:revision>
  <cp:lastPrinted>2021-02-12T09:00:00Z</cp:lastPrinted>
  <dcterms:created xsi:type="dcterms:W3CDTF">2021-02-12T11:03:00Z</dcterms:created>
  <dcterms:modified xsi:type="dcterms:W3CDTF">2021-02-12T11:03:00Z</dcterms:modified>
</cp:coreProperties>
</file>