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0C" w:rsidRPr="00A0390C" w:rsidRDefault="00A0390C" w:rsidP="00A0390C">
      <w:pPr>
        <w:pStyle w:val="6"/>
        <w:jc w:val="center"/>
        <w:rPr>
          <w:b w:val="0"/>
          <w:sz w:val="24"/>
          <w:szCs w:val="24"/>
        </w:rPr>
      </w:pPr>
      <w:bookmarkStart w:id="0" w:name="_GoBack"/>
      <w:r w:rsidRPr="00A0390C">
        <w:rPr>
          <w:rStyle w:val="a7"/>
          <w:rFonts w:ascii="Museo Sans" w:hAnsi="Museo Sans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ИНФОРМАЦИЯ О СТОИМОСТИ ГОРЯЧЕГО ПИТАНИЯ ДЛЯ ВСЕХ КАТЕГОРИЙ ОБУЧАЮЩИХСЯ</w:t>
      </w:r>
      <w:r w:rsidRPr="00A0390C">
        <w:rPr>
          <w:rFonts w:ascii="Museo Sans" w:hAnsi="Museo Sans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br/>
      </w:r>
    </w:p>
    <w:bookmarkEnd w:id="0"/>
    <w:p w:rsidR="00A0390C" w:rsidRPr="00A0390C" w:rsidRDefault="00A0390C" w:rsidP="00A0390C">
      <w:pPr>
        <w:pStyle w:val="6"/>
        <w:rPr>
          <w:sz w:val="24"/>
          <w:szCs w:val="24"/>
        </w:rPr>
      </w:pPr>
      <w:r w:rsidRPr="00A0390C">
        <w:rPr>
          <w:sz w:val="24"/>
          <w:szCs w:val="24"/>
        </w:rPr>
        <w:t xml:space="preserve">Стоимость питания с 01 сентября 2023 по 31.12.2024 года по категориям </w:t>
      </w:r>
      <w:proofErr w:type="gramStart"/>
      <w:r w:rsidRPr="00A0390C">
        <w:rPr>
          <w:sz w:val="24"/>
          <w:szCs w:val="24"/>
        </w:rPr>
        <w:t>обучающихся</w:t>
      </w:r>
      <w:proofErr w:type="gramEnd"/>
      <w:r w:rsidRPr="00A0390C">
        <w:rPr>
          <w:sz w:val="24"/>
          <w:szCs w:val="24"/>
        </w:rPr>
        <w:t xml:space="preserve"> составляет:</w:t>
      </w:r>
    </w:p>
    <w:p w:rsidR="00A0390C" w:rsidRPr="00A0390C" w:rsidRDefault="00A0390C" w:rsidP="00A0390C">
      <w:pPr>
        <w:numPr>
          <w:ilvl w:val="0"/>
          <w:numId w:val="2"/>
        </w:numPr>
        <w:spacing w:before="100" w:beforeAutospacing="1" w:after="100" w:afterAutospacing="1"/>
      </w:pPr>
      <w:r w:rsidRPr="00A0390C">
        <w:rPr>
          <w:rStyle w:val="a7"/>
        </w:rPr>
        <w:t>7-11 лет:</w:t>
      </w:r>
    </w:p>
    <w:p w:rsidR="00A0390C" w:rsidRPr="00A0390C" w:rsidRDefault="00A0390C" w:rsidP="00A0390C">
      <w:pPr>
        <w:numPr>
          <w:ilvl w:val="0"/>
          <w:numId w:val="2"/>
        </w:numPr>
        <w:spacing w:before="100" w:beforeAutospacing="1" w:after="100" w:afterAutospacing="1"/>
      </w:pPr>
      <w:r w:rsidRPr="00A0390C">
        <w:t>завтрак–58,52 руб.</w:t>
      </w:r>
    </w:p>
    <w:p w:rsidR="00A0390C" w:rsidRPr="00A0390C" w:rsidRDefault="00A0390C" w:rsidP="00A0390C">
      <w:pPr>
        <w:numPr>
          <w:ilvl w:val="0"/>
          <w:numId w:val="2"/>
        </w:numPr>
        <w:spacing w:before="100" w:beforeAutospacing="1" w:after="100" w:afterAutospacing="1"/>
      </w:pPr>
      <w:r w:rsidRPr="00A0390C">
        <w:t>обед - 87,79 руб.</w:t>
      </w:r>
    </w:p>
    <w:p w:rsidR="00A0390C" w:rsidRPr="00A0390C" w:rsidRDefault="00A0390C" w:rsidP="00A0390C">
      <w:pPr>
        <w:numPr>
          <w:ilvl w:val="0"/>
          <w:numId w:val="3"/>
        </w:numPr>
        <w:spacing w:before="100" w:beforeAutospacing="1" w:after="100" w:afterAutospacing="1"/>
      </w:pPr>
      <w:r w:rsidRPr="00A0390C">
        <w:rPr>
          <w:rStyle w:val="a7"/>
        </w:rPr>
        <w:t>12 лет и старше:</w:t>
      </w:r>
    </w:p>
    <w:p w:rsidR="00A0390C" w:rsidRPr="00A0390C" w:rsidRDefault="00A0390C" w:rsidP="00A0390C">
      <w:pPr>
        <w:numPr>
          <w:ilvl w:val="0"/>
          <w:numId w:val="3"/>
        </w:numPr>
        <w:spacing w:before="100" w:beforeAutospacing="1" w:after="100" w:afterAutospacing="1"/>
      </w:pPr>
      <w:r w:rsidRPr="00A0390C">
        <w:t>завтрак -68,05 руб.</w:t>
      </w:r>
    </w:p>
    <w:p w:rsidR="00A0390C" w:rsidRPr="00A0390C" w:rsidRDefault="00A0390C" w:rsidP="00A0390C">
      <w:pPr>
        <w:numPr>
          <w:ilvl w:val="0"/>
          <w:numId w:val="3"/>
        </w:numPr>
        <w:spacing w:before="100" w:beforeAutospacing="1" w:after="100" w:afterAutospacing="1"/>
      </w:pPr>
      <w:r w:rsidRPr="00A0390C">
        <w:t>обед - 102,06руб.</w:t>
      </w:r>
    </w:p>
    <w:p w:rsidR="00A0390C" w:rsidRPr="00A0390C" w:rsidRDefault="00A0390C" w:rsidP="00A0390C">
      <w:pPr>
        <w:pStyle w:val="a8"/>
        <w:jc w:val="both"/>
      </w:pPr>
      <w:r w:rsidRPr="00A0390C">
        <w:t>Размер денежной компенсации с 01 января 2023  в соответствии с постановлением Правительства Красноярского края от 26.04.2022 № 332-п «Об утверждении коэффициента дополнительной индексации расходных обязатель</w:t>
      </w:r>
      <w:proofErr w:type="gramStart"/>
      <w:r w:rsidRPr="00A0390C">
        <w:t>ств Кр</w:t>
      </w:r>
      <w:proofErr w:type="gramEnd"/>
      <w:r w:rsidRPr="00A0390C">
        <w:t>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  составляет: </w:t>
      </w:r>
    </w:p>
    <w:p w:rsidR="00A0390C" w:rsidRPr="00A0390C" w:rsidRDefault="00A0390C" w:rsidP="00A0390C">
      <w:pPr>
        <w:numPr>
          <w:ilvl w:val="0"/>
          <w:numId w:val="4"/>
        </w:numPr>
        <w:spacing w:before="100" w:beforeAutospacing="1" w:after="100" w:afterAutospacing="1"/>
      </w:pPr>
      <w:r w:rsidRPr="00A0390C">
        <w:t>7-10 лет – 146,32 рублей</w:t>
      </w:r>
    </w:p>
    <w:p w:rsidR="00A0390C" w:rsidRPr="00A0390C" w:rsidRDefault="00A0390C" w:rsidP="00A0390C">
      <w:pPr>
        <w:numPr>
          <w:ilvl w:val="0"/>
          <w:numId w:val="4"/>
        </w:numPr>
        <w:spacing w:before="100" w:beforeAutospacing="1" w:after="100" w:afterAutospacing="1"/>
      </w:pPr>
      <w:r w:rsidRPr="00A0390C">
        <w:t>11-18 лет – 170,12 рублей</w:t>
      </w:r>
    </w:p>
    <w:p w:rsidR="00A0390C" w:rsidRPr="00A0390C" w:rsidRDefault="00A0390C" w:rsidP="00A0390C">
      <w:pPr>
        <w:pStyle w:val="a8"/>
      </w:pPr>
      <w:r w:rsidRPr="00A0390C">
        <w:t>Источник финансирования расходов на организацию питания - краевой бюджет.</w:t>
      </w:r>
    </w:p>
    <w:p w:rsidR="00A0390C" w:rsidRPr="00A0390C" w:rsidRDefault="00A0390C" w:rsidP="00A0390C">
      <w:pPr>
        <w:pStyle w:val="6"/>
        <w:rPr>
          <w:sz w:val="24"/>
          <w:szCs w:val="24"/>
        </w:rPr>
      </w:pPr>
      <w:r w:rsidRPr="00A0390C">
        <w:rPr>
          <w:sz w:val="24"/>
          <w:szCs w:val="24"/>
        </w:rPr>
        <w:t>Льготные категории</w:t>
      </w:r>
    </w:p>
    <w:p w:rsidR="00A0390C" w:rsidRPr="00A0390C" w:rsidRDefault="00A0390C" w:rsidP="00A0390C">
      <w:pPr>
        <w:pStyle w:val="a8"/>
        <w:jc w:val="both"/>
      </w:pPr>
      <w:proofErr w:type="gramStart"/>
      <w:r w:rsidRPr="00A0390C">
        <w:t>В целях предоставления мер социальной поддержки, предусмотренных </w:t>
      </w:r>
      <w:hyperlink r:id="rId6" w:tgtFrame="_blank" w:history="1">
        <w:r w:rsidRPr="00A0390C">
          <w:rPr>
            <w:rStyle w:val="a3"/>
          </w:rPr>
          <w:t>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семей»,</w:t>
        </w:r>
      </w:hyperlink>
      <w:r w:rsidRPr="00A0390C">
        <w:t> пунктами 2, 3 статьи 11, пунктами 5, 7 статьи 14 Закона Красноярского края от 02.11.2000 № 12-961 «О защите прав ребенка», в соответствии с постановлением Правительства Красноярского края от 14.09.2021 № 628-п «Об</w:t>
      </w:r>
      <w:proofErr w:type="gramEnd"/>
      <w:r w:rsidRPr="00A0390C">
        <w:t xml:space="preserve"> </w:t>
      </w:r>
      <w:proofErr w:type="gramStart"/>
      <w:r w:rsidRPr="00A0390C">
        <w:t>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 12-961 "О защите прав ребенка"» в учреждении питание предоставляется на льготных условиях следующим категориям обучающихся:</w:t>
      </w:r>
      <w:proofErr w:type="gramEnd"/>
    </w:p>
    <w:p w:rsidR="00A0390C" w:rsidRPr="00A0390C" w:rsidRDefault="00A0390C" w:rsidP="00A0390C">
      <w:pPr>
        <w:pStyle w:val="a8"/>
        <w:jc w:val="both"/>
      </w:pPr>
      <w:r w:rsidRPr="00A0390C">
        <w:rPr>
          <w:u w:val="single"/>
        </w:rPr>
        <w:t>для категорий обучающихся 5-11 классов и 1-4 классов, посещающих группу продленного дня:</w:t>
      </w:r>
    </w:p>
    <w:p w:rsidR="00A0390C" w:rsidRPr="00A0390C" w:rsidRDefault="00A0390C" w:rsidP="00A0390C">
      <w:pPr>
        <w:pStyle w:val="a8"/>
        <w:jc w:val="both"/>
      </w:pPr>
      <w:r w:rsidRPr="00A0390C">
        <w:t>- обучающиеся из семей со среднедушевым доходом ниже величины прожиточного минимума, установленной в районах Красноярского края на душу населения,</w:t>
      </w:r>
    </w:p>
    <w:p w:rsidR="00A0390C" w:rsidRPr="00A0390C" w:rsidRDefault="00A0390C" w:rsidP="00A0390C">
      <w:pPr>
        <w:pStyle w:val="a8"/>
        <w:jc w:val="both"/>
      </w:pPr>
      <w:r w:rsidRPr="00A0390C">
        <w:t>- 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населения,</w:t>
      </w:r>
    </w:p>
    <w:p w:rsidR="00A0390C" w:rsidRPr="00A0390C" w:rsidRDefault="00A0390C" w:rsidP="00A0390C">
      <w:pPr>
        <w:pStyle w:val="a8"/>
        <w:jc w:val="both"/>
      </w:pPr>
      <w:r w:rsidRPr="00A0390C">
        <w:lastRenderedPageBreak/>
        <w:t>- 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A0390C" w:rsidRPr="00A0390C" w:rsidRDefault="00A0390C" w:rsidP="00A0390C">
      <w:pPr>
        <w:pStyle w:val="a8"/>
        <w:jc w:val="both"/>
      </w:pPr>
      <w:r w:rsidRPr="00A0390C">
        <w:rPr>
          <w:u w:val="single"/>
        </w:rPr>
        <w:t>для категорий обучающихся 1-11 классов:</w:t>
      </w:r>
    </w:p>
    <w:p w:rsidR="00A0390C" w:rsidRPr="00A0390C" w:rsidRDefault="00A0390C" w:rsidP="00A0390C">
      <w:pPr>
        <w:pStyle w:val="a8"/>
        <w:jc w:val="both"/>
      </w:pPr>
      <w:r w:rsidRPr="00A0390C">
        <w:t>- дети с ограниченными возможностями здоровья;</w:t>
      </w:r>
    </w:p>
    <w:p w:rsidR="00A0390C" w:rsidRPr="00A0390C" w:rsidRDefault="00A0390C" w:rsidP="00A0390C">
      <w:pPr>
        <w:pStyle w:val="a8"/>
        <w:jc w:val="both"/>
      </w:pPr>
      <w:r w:rsidRPr="00A0390C">
        <w:t>- дети с ограниченными возможностями здоровья, обучающиеся на дому;</w:t>
      </w:r>
    </w:p>
    <w:p w:rsidR="00A0390C" w:rsidRPr="00A0390C" w:rsidRDefault="00A0390C" w:rsidP="00A0390C">
      <w:pPr>
        <w:pStyle w:val="a8"/>
        <w:jc w:val="both"/>
      </w:pPr>
      <w:r w:rsidRPr="00A0390C">
        <w:t>- дети, находящиеся в социально опасном положении;</w:t>
      </w:r>
    </w:p>
    <w:p w:rsidR="00A0390C" w:rsidRPr="00A0390C" w:rsidRDefault="00A0390C" w:rsidP="00A0390C">
      <w:pPr>
        <w:pStyle w:val="a8"/>
        <w:jc w:val="both"/>
      </w:pPr>
      <w:r w:rsidRPr="00A0390C">
        <w:rPr>
          <w:u w:val="single"/>
        </w:rPr>
        <w:t>для категорий обучающихся 5-11 классов:</w:t>
      </w:r>
    </w:p>
    <w:p w:rsidR="00A0390C" w:rsidRPr="00A0390C" w:rsidRDefault="00A0390C" w:rsidP="00A0390C">
      <w:pPr>
        <w:pStyle w:val="a8"/>
        <w:jc w:val="both"/>
      </w:pPr>
      <w:r w:rsidRPr="00A0390C">
        <w:t>- дети из семей лиц, принимающих участие в специальной военной операции.</w:t>
      </w:r>
    </w:p>
    <w:p w:rsidR="00E41359" w:rsidRPr="00A0390C" w:rsidRDefault="00E41359" w:rsidP="00A0390C">
      <w:pPr>
        <w:jc w:val="both"/>
      </w:pPr>
    </w:p>
    <w:sectPr w:rsidR="00E41359" w:rsidRPr="00A0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9A3"/>
    <w:multiLevelType w:val="multilevel"/>
    <w:tmpl w:val="278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21C3F"/>
    <w:multiLevelType w:val="multilevel"/>
    <w:tmpl w:val="C68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56421"/>
    <w:multiLevelType w:val="multilevel"/>
    <w:tmpl w:val="4ACAA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BF3C41"/>
    <w:multiLevelType w:val="multilevel"/>
    <w:tmpl w:val="839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72"/>
    <w:rsid w:val="001020DF"/>
    <w:rsid w:val="00571A72"/>
    <w:rsid w:val="00A0390C"/>
    <w:rsid w:val="00E3366F"/>
    <w:rsid w:val="00E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0390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359"/>
    <w:rPr>
      <w:color w:val="0000FF"/>
      <w:u w:val="single"/>
    </w:rPr>
  </w:style>
  <w:style w:type="paragraph" w:styleId="a4">
    <w:name w:val="No Spacing"/>
    <w:uiPriority w:val="1"/>
    <w:qFormat/>
    <w:rsid w:val="00E4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41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41359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E4135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0390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Strong"/>
    <w:basedOn w:val="a0"/>
    <w:uiPriority w:val="22"/>
    <w:qFormat/>
    <w:rsid w:val="00A0390C"/>
    <w:rPr>
      <w:b/>
      <w:bCs/>
    </w:rPr>
  </w:style>
  <w:style w:type="paragraph" w:styleId="a8">
    <w:name w:val="Normal (Web)"/>
    <w:basedOn w:val="a"/>
    <w:uiPriority w:val="99"/>
    <w:semiHidden/>
    <w:unhideWhenUsed/>
    <w:rsid w:val="00A03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0390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1359"/>
    <w:rPr>
      <w:color w:val="0000FF"/>
      <w:u w:val="single"/>
    </w:rPr>
  </w:style>
  <w:style w:type="paragraph" w:styleId="a4">
    <w:name w:val="No Spacing"/>
    <w:uiPriority w:val="1"/>
    <w:qFormat/>
    <w:rsid w:val="00E4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E41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41359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E4135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A0390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Strong"/>
    <w:basedOn w:val="a0"/>
    <w:uiPriority w:val="22"/>
    <w:qFormat/>
    <w:rsid w:val="00A0390C"/>
    <w:rPr>
      <w:b/>
      <w:bCs/>
    </w:rPr>
  </w:style>
  <w:style w:type="paragraph" w:styleId="a8">
    <w:name w:val="Normal (Web)"/>
    <w:basedOn w:val="a"/>
    <w:uiPriority w:val="99"/>
    <w:semiHidden/>
    <w:unhideWhenUsed/>
    <w:rsid w:val="00A03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k26.ru/UserFiles/banner/predprenimatelstvo/2022/11/25.10.2022%20%E2%84%96%20317-u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2023-10-26T08:34:00Z</dcterms:created>
  <dcterms:modified xsi:type="dcterms:W3CDTF">2023-10-26T08:34:00Z</dcterms:modified>
</cp:coreProperties>
</file>