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F8" w:rsidRPr="006869F8" w:rsidRDefault="006869F8" w:rsidP="006869F8">
      <w:pPr>
        <w:spacing w:after="0" w:line="240" w:lineRule="auto"/>
        <w:jc w:val="center"/>
        <w:rPr>
          <w:rFonts w:ascii="Times New Roman" w:eastAsia="Times New Roman" w:hAnsi="Times New Roman" w:cs="Times New Roman"/>
          <w:sz w:val="20"/>
          <w:szCs w:val="20"/>
          <w:lang w:eastAsia="ru-RU"/>
        </w:rPr>
      </w:pPr>
      <w:bookmarkStart w:id="0" w:name="_GoBack"/>
      <w:bookmarkEnd w:id="0"/>
      <w:r w:rsidRPr="006869F8">
        <w:rPr>
          <w:rFonts w:ascii="Times New Roman" w:eastAsia="Times New Roman" w:hAnsi="Times New Roman" w:cs="Times New Roman"/>
          <w:b/>
          <w:bCs/>
          <w:sz w:val="20"/>
          <w:szCs w:val="20"/>
          <w:lang w:eastAsia="ru-RU"/>
        </w:rPr>
        <w:t>Методика «Карта интересов»</w:t>
      </w:r>
    </w:p>
    <w:p w:rsidR="006869F8" w:rsidRPr="006869F8" w:rsidRDefault="006869F8" w:rsidP="006869F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 xml:space="preserve">   Методика используется в целях профориентации и при приеме на работу. Может применяться для </w:t>
      </w:r>
      <w:proofErr w:type="gramStart"/>
      <w:r w:rsidRPr="006869F8">
        <w:rPr>
          <w:rFonts w:ascii="Times New Roman" w:eastAsia="Times New Roman" w:hAnsi="Times New Roman" w:cs="Times New Roman"/>
          <w:sz w:val="20"/>
          <w:szCs w:val="20"/>
          <w:lang w:eastAsia="ru-RU"/>
        </w:rPr>
        <w:t>обследования</w:t>
      </w:r>
      <w:proofErr w:type="gramEnd"/>
      <w:r w:rsidRPr="006869F8">
        <w:rPr>
          <w:rFonts w:ascii="Times New Roman" w:eastAsia="Times New Roman" w:hAnsi="Times New Roman" w:cs="Times New Roman"/>
          <w:sz w:val="20"/>
          <w:szCs w:val="20"/>
          <w:lang w:eastAsia="ru-RU"/>
        </w:rPr>
        <w:t xml:space="preserve"> как подростков, так и взрослых. Время обследования испытуемого не ограничено, но следует предупреждать о необходимости работать не более 40-50 минут.</w:t>
      </w:r>
    </w:p>
    <w:p w:rsidR="006869F8" w:rsidRPr="006869F8" w:rsidRDefault="006869F8" w:rsidP="006869F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 xml:space="preserve">    </w:t>
      </w:r>
      <w:r w:rsidRPr="006869F8">
        <w:rPr>
          <w:rFonts w:ascii="Times New Roman" w:eastAsia="Times New Roman" w:hAnsi="Times New Roman" w:cs="Times New Roman"/>
          <w:b/>
          <w:bCs/>
          <w:sz w:val="20"/>
          <w:szCs w:val="20"/>
          <w:lang w:eastAsia="ru-RU"/>
        </w:rPr>
        <w:t>Инструкция</w:t>
      </w:r>
      <w:r w:rsidRPr="006869F8">
        <w:rPr>
          <w:rFonts w:ascii="Times New Roman" w:eastAsia="Times New Roman" w:hAnsi="Times New Roman" w:cs="Times New Roman"/>
          <w:sz w:val="20"/>
          <w:szCs w:val="20"/>
          <w:lang w:eastAsia="ru-RU"/>
        </w:rPr>
        <w:t>: «У Вас есть возможность продолжить учебу или поступить на интересную работу. Для того чтобы помочь Вам выбрать профессию, предлагаем перечень вопросов. Подумайте, перед тем как ответить на каждый вопрос. Постарайтесь дать как можно более точный ответ.</w:t>
      </w:r>
    </w:p>
    <w:p w:rsidR="006869F8" w:rsidRPr="006869F8" w:rsidRDefault="006869F8" w:rsidP="006869F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 xml:space="preserve">    </w:t>
      </w:r>
      <w:proofErr w:type="gramStart"/>
      <w:r w:rsidRPr="006869F8">
        <w:rPr>
          <w:rFonts w:ascii="Times New Roman" w:eastAsia="Times New Roman" w:hAnsi="Times New Roman" w:cs="Times New Roman"/>
          <w:sz w:val="20"/>
          <w:szCs w:val="20"/>
          <w:lang w:eastAsia="ru-RU"/>
        </w:rPr>
        <w:t>Если Вы не раз убеждались, что очень любите или Вам очень нравится то, о чем мы спрашиваем, то в листе ответов в графе под тем же номером, что и номер вопроса, поставьте два плюса; если просто нравится (любите) – один плюс; если не знаете, сомневаетесь – ноль; если не нравится (не любите) – минус;</w:t>
      </w:r>
      <w:proofErr w:type="gramEnd"/>
      <w:r w:rsidRPr="006869F8">
        <w:rPr>
          <w:rFonts w:ascii="Times New Roman" w:eastAsia="Times New Roman" w:hAnsi="Times New Roman" w:cs="Times New Roman"/>
          <w:sz w:val="20"/>
          <w:szCs w:val="20"/>
          <w:lang w:eastAsia="ru-RU"/>
        </w:rPr>
        <w:t xml:space="preserve"> если очень не нравится – два минуса.</w:t>
      </w:r>
    </w:p>
    <w:p w:rsidR="006869F8" w:rsidRPr="006869F8" w:rsidRDefault="006869F8" w:rsidP="006869F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    Отвечайте на каждый пункт, не пропуская ни одного. Если у Вас возникают вопросы, спрашивайте сразу же. Время заполнения листа ответов не ограничивается».</w:t>
      </w:r>
    </w:p>
    <w:p w:rsidR="006869F8" w:rsidRPr="006869F8" w:rsidRDefault="006869F8" w:rsidP="006869F8">
      <w:p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    Обработка результатов сводится к подсчетам количества знаков плюс и минус в каждом столбце бланка ответов, а далее из первой суммы вычитается вторая. Таким образом, получается 24 цифры со знаками плюс или минус, которые соответствуют 24 видам деятельности. Выбираются 2-3 вида деятельности, которые набрали большое количество знаков плюс.</w:t>
      </w:r>
    </w:p>
    <w:p w:rsidR="006869F8" w:rsidRPr="006869F8" w:rsidRDefault="006869F8" w:rsidP="006869F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69F8">
        <w:rPr>
          <w:rFonts w:ascii="Times New Roman" w:eastAsia="Times New Roman" w:hAnsi="Times New Roman" w:cs="Times New Roman"/>
          <w:b/>
          <w:bCs/>
          <w:sz w:val="20"/>
          <w:szCs w:val="20"/>
          <w:lang w:eastAsia="ru-RU"/>
        </w:rPr>
        <w:t>Ключ</w:t>
      </w:r>
    </w:p>
    <w:tbl>
      <w:tblPr>
        <w:tblW w:w="484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5104"/>
      </w:tblGrid>
      <w:tr w:rsidR="006869F8" w:rsidRPr="006869F8" w:rsidTr="006869F8">
        <w:trPr>
          <w:tblCellSpacing w:w="0" w:type="dxa"/>
        </w:trPr>
        <w:tc>
          <w:tcPr>
            <w:tcW w:w="2279"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6869F8" w:rsidRPr="006869F8" w:rsidRDefault="006869F8" w:rsidP="006869F8">
            <w:pPr>
              <w:spacing w:before="100" w:beforeAutospacing="1" w:after="100" w:afterAutospacing="1"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 Физика</w:t>
            </w:r>
            <w:r w:rsidRPr="006869F8">
              <w:rPr>
                <w:rFonts w:ascii="Times New Roman" w:eastAsia="Times New Roman" w:hAnsi="Times New Roman" w:cs="Times New Roman"/>
                <w:sz w:val="20"/>
                <w:szCs w:val="20"/>
                <w:lang w:eastAsia="ru-RU"/>
              </w:rPr>
              <w:br/>
              <w:t>2. Математика</w:t>
            </w:r>
            <w:r w:rsidRPr="006869F8">
              <w:rPr>
                <w:rFonts w:ascii="Times New Roman" w:eastAsia="Times New Roman" w:hAnsi="Times New Roman" w:cs="Times New Roman"/>
                <w:sz w:val="20"/>
                <w:szCs w:val="20"/>
                <w:lang w:eastAsia="ru-RU"/>
              </w:rPr>
              <w:br/>
              <w:t>3. Химия</w:t>
            </w:r>
            <w:r w:rsidRPr="006869F8">
              <w:rPr>
                <w:rFonts w:ascii="Times New Roman" w:eastAsia="Times New Roman" w:hAnsi="Times New Roman" w:cs="Times New Roman"/>
                <w:sz w:val="20"/>
                <w:szCs w:val="20"/>
                <w:lang w:eastAsia="ru-RU"/>
              </w:rPr>
              <w:br/>
              <w:t>4. Астрономия</w:t>
            </w:r>
            <w:r w:rsidRPr="006869F8">
              <w:rPr>
                <w:rFonts w:ascii="Times New Roman" w:eastAsia="Times New Roman" w:hAnsi="Times New Roman" w:cs="Times New Roman"/>
                <w:sz w:val="20"/>
                <w:szCs w:val="20"/>
                <w:lang w:eastAsia="ru-RU"/>
              </w:rPr>
              <w:br/>
              <w:t>5. Биология</w:t>
            </w:r>
            <w:r w:rsidRPr="006869F8">
              <w:rPr>
                <w:rFonts w:ascii="Times New Roman" w:eastAsia="Times New Roman" w:hAnsi="Times New Roman" w:cs="Times New Roman"/>
                <w:sz w:val="20"/>
                <w:szCs w:val="20"/>
                <w:lang w:eastAsia="ru-RU"/>
              </w:rPr>
              <w:br/>
              <w:t>6. Медицина</w:t>
            </w:r>
            <w:r w:rsidRPr="006869F8">
              <w:rPr>
                <w:rFonts w:ascii="Times New Roman" w:eastAsia="Times New Roman" w:hAnsi="Times New Roman" w:cs="Times New Roman"/>
                <w:sz w:val="20"/>
                <w:szCs w:val="20"/>
                <w:lang w:eastAsia="ru-RU"/>
              </w:rPr>
              <w:br/>
              <w:t>7. Сельское хозяйство</w:t>
            </w:r>
            <w:r w:rsidRPr="006869F8">
              <w:rPr>
                <w:rFonts w:ascii="Times New Roman" w:eastAsia="Times New Roman" w:hAnsi="Times New Roman" w:cs="Times New Roman"/>
                <w:sz w:val="20"/>
                <w:szCs w:val="20"/>
                <w:lang w:eastAsia="ru-RU"/>
              </w:rPr>
              <w:br/>
              <w:t>8. Лесное хозяйство</w:t>
            </w:r>
            <w:r w:rsidRPr="006869F8">
              <w:rPr>
                <w:rFonts w:ascii="Times New Roman" w:eastAsia="Times New Roman" w:hAnsi="Times New Roman" w:cs="Times New Roman"/>
                <w:sz w:val="20"/>
                <w:szCs w:val="20"/>
                <w:lang w:eastAsia="ru-RU"/>
              </w:rPr>
              <w:br/>
              <w:t>9. Филология</w:t>
            </w:r>
            <w:r w:rsidRPr="006869F8">
              <w:rPr>
                <w:rFonts w:ascii="Times New Roman" w:eastAsia="Times New Roman" w:hAnsi="Times New Roman" w:cs="Times New Roman"/>
                <w:sz w:val="20"/>
                <w:szCs w:val="20"/>
                <w:lang w:eastAsia="ru-RU"/>
              </w:rPr>
              <w:br/>
              <w:t>10. Журналистика</w:t>
            </w:r>
            <w:r w:rsidRPr="006869F8">
              <w:rPr>
                <w:rFonts w:ascii="Times New Roman" w:eastAsia="Times New Roman" w:hAnsi="Times New Roman" w:cs="Times New Roman"/>
                <w:sz w:val="20"/>
                <w:szCs w:val="20"/>
                <w:lang w:eastAsia="ru-RU"/>
              </w:rPr>
              <w:br/>
              <w:t>11. История</w:t>
            </w:r>
            <w:r w:rsidRPr="006869F8">
              <w:rPr>
                <w:rFonts w:ascii="Times New Roman" w:eastAsia="Times New Roman" w:hAnsi="Times New Roman" w:cs="Times New Roman"/>
                <w:sz w:val="20"/>
                <w:szCs w:val="20"/>
                <w:lang w:eastAsia="ru-RU"/>
              </w:rPr>
              <w:br/>
              <w:t>12. Искусство</w:t>
            </w:r>
          </w:p>
        </w:tc>
        <w:tc>
          <w:tcPr>
            <w:tcW w:w="2721"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6869F8" w:rsidRPr="006869F8" w:rsidRDefault="006869F8" w:rsidP="006869F8">
            <w:pPr>
              <w:spacing w:before="100" w:beforeAutospacing="1" w:after="100" w:afterAutospacing="1"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 Геология</w:t>
            </w:r>
            <w:r w:rsidRPr="006869F8">
              <w:rPr>
                <w:rFonts w:ascii="Times New Roman" w:eastAsia="Times New Roman" w:hAnsi="Times New Roman" w:cs="Times New Roman"/>
                <w:sz w:val="20"/>
                <w:szCs w:val="20"/>
                <w:lang w:eastAsia="ru-RU"/>
              </w:rPr>
              <w:br/>
              <w:t>14. География</w:t>
            </w:r>
            <w:r w:rsidRPr="006869F8">
              <w:rPr>
                <w:rFonts w:ascii="Times New Roman" w:eastAsia="Times New Roman" w:hAnsi="Times New Roman" w:cs="Times New Roman"/>
                <w:sz w:val="20"/>
                <w:szCs w:val="20"/>
                <w:lang w:eastAsia="ru-RU"/>
              </w:rPr>
              <w:br/>
              <w:t>15. Общественная работа</w:t>
            </w:r>
            <w:r w:rsidRPr="006869F8">
              <w:rPr>
                <w:rFonts w:ascii="Times New Roman" w:eastAsia="Times New Roman" w:hAnsi="Times New Roman" w:cs="Times New Roman"/>
                <w:sz w:val="20"/>
                <w:szCs w:val="20"/>
                <w:lang w:eastAsia="ru-RU"/>
              </w:rPr>
              <w:br/>
              <w:t>16. Право</w:t>
            </w:r>
            <w:r w:rsidRPr="006869F8">
              <w:rPr>
                <w:rFonts w:ascii="Times New Roman" w:eastAsia="Times New Roman" w:hAnsi="Times New Roman" w:cs="Times New Roman"/>
                <w:sz w:val="20"/>
                <w:szCs w:val="20"/>
                <w:lang w:eastAsia="ru-RU"/>
              </w:rPr>
              <w:br/>
              <w:t>17. Транспорт</w:t>
            </w:r>
            <w:r w:rsidRPr="006869F8">
              <w:rPr>
                <w:rFonts w:ascii="Times New Roman" w:eastAsia="Times New Roman" w:hAnsi="Times New Roman" w:cs="Times New Roman"/>
                <w:sz w:val="20"/>
                <w:szCs w:val="20"/>
                <w:lang w:eastAsia="ru-RU"/>
              </w:rPr>
              <w:br/>
              <w:t>18. Педагогика</w:t>
            </w:r>
            <w:r w:rsidRPr="006869F8">
              <w:rPr>
                <w:rFonts w:ascii="Times New Roman" w:eastAsia="Times New Roman" w:hAnsi="Times New Roman" w:cs="Times New Roman"/>
                <w:sz w:val="20"/>
                <w:szCs w:val="20"/>
                <w:lang w:eastAsia="ru-RU"/>
              </w:rPr>
              <w:br/>
              <w:t>19. Рабочие специальности</w:t>
            </w:r>
            <w:r w:rsidRPr="006869F8">
              <w:rPr>
                <w:rFonts w:ascii="Times New Roman" w:eastAsia="Times New Roman" w:hAnsi="Times New Roman" w:cs="Times New Roman"/>
                <w:sz w:val="20"/>
                <w:szCs w:val="20"/>
                <w:lang w:eastAsia="ru-RU"/>
              </w:rPr>
              <w:br/>
              <w:t>20. Сфера обслуживания</w:t>
            </w:r>
            <w:r w:rsidRPr="006869F8">
              <w:rPr>
                <w:rFonts w:ascii="Times New Roman" w:eastAsia="Times New Roman" w:hAnsi="Times New Roman" w:cs="Times New Roman"/>
                <w:sz w:val="20"/>
                <w:szCs w:val="20"/>
                <w:lang w:eastAsia="ru-RU"/>
              </w:rPr>
              <w:br/>
              <w:t>21. Строительство</w:t>
            </w:r>
            <w:r w:rsidRPr="006869F8">
              <w:rPr>
                <w:rFonts w:ascii="Times New Roman" w:eastAsia="Times New Roman" w:hAnsi="Times New Roman" w:cs="Times New Roman"/>
                <w:sz w:val="20"/>
                <w:szCs w:val="20"/>
                <w:lang w:eastAsia="ru-RU"/>
              </w:rPr>
              <w:br/>
              <w:t>22. Легкая промышленность</w:t>
            </w:r>
            <w:r w:rsidRPr="006869F8">
              <w:rPr>
                <w:rFonts w:ascii="Times New Roman" w:eastAsia="Times New Roman" w:hAnsi="Times New Roman" w:cs="Times New Roman"/>
                <w:sz w:val="20"/>
                <w:szCs w:val="20"/>
                <w:lang w:eastAsia="ru-RU"/>
              </w:rPr>
              <w:br/>
              <w:t>23. Техника</w:t>
            </w:r>
            <w:r w:rsidRPr="006869F8">
              <w:rPr>
                <w:rFonts w:ascii="Times New Roman" w:eastAsia="Times New Roman" w:hAnsi="Times New Roman" w:cs="Times New Roman"/>
                <w:sz w:val="20"/>
                <w:szCs w:val="20"/>
                <w:lang w:eastAsia="ru-RU"/>
              </w:rPr>
              <w:br/>
              <w:t>24. Электротехника</w:t>
            </w:r>
          </w:p>
        </w:tc>
      </w:tr>
    </w:tbl>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Pr="006869F8" w:rsidRDefault="006869F8" w:rsidP="006869F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69F8">
        <w:rPr>
          <w:rFonts w:ascii="Times New Roman" w:eastAsia="Times New Roman" w:hAnsi="Times New Roman" w:cs="Times New Roman"/>
          <w:b/>
          <w:bCs/>
          <w:sz w:val="20"/>
          <w:szCs w:val="20"/>
          <w:lang w:eastAsia="ru-RU"/>
        </w:rPr>
        <w:t>Лист ответов</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6"/>
        <w:gridCol w:w="364"/>
        <w:gridCol w:w="364"/>
        <w:gridCol w:w="364"/>
        <w:gridCol w:w="364"/>
        <w:gridCol w:w="364"/>
        <w:gridCol w:w="364"/>
        <w:gridCol w:w="364"/>
        <w:gridCol w:w="364"/>
        <w:gridCol w:w="364"/>
        <w:gridCol w:w="364"/>
        <w:gridCol w:w="364"/>
        <w:gridCol w:w="365"/>
        <w:gridCol w:w="365"/>
        <w:gridCol w:w="365"/>
        <w:gridCol w:w="365"/>
        <w:gridCol w:w="365"/>
        <w:gridCol w:w="365"/>
        <w:gridCol w:w="365"/>
        <w:gridCol w:w="365"/>
        <w:gridCol w:w="365"/>
        <w:gridCol w:w="365"/>
        <w:gridCol w:w="365"/>
        <w:gridCol w:w="365"/>
        <w:gridCol w:w="365"/>
      </w:tblGrid>
      <w:tr w:rsidR="006869F8" w:rsidRPr="006869F8" w:rsidTr="006869F8">
        <w:trPr>
          <w:tblCellSpacing w:w="0" w:type="dxa"/>
          <w:jc w:val="center"/>
        </w:trPr>
        <w:tc>
          <w:tcPr>
            <w:tcW w:w="0" w:type="auto"/>
            <w:vMerge w:val="restart"/>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24</w:t>
            </w:r>
          </w:p>
        </w:tc>
      </w:tr>
      <w:tr w:rsidR="006869F8" w:rsidRPr="006869F8" w:rsidTr="006869F8">
        <w:trPr>
          <w:tblCellSpacing w:w="0" w:type="dxa"/>
          <w:jc w:val="center"/>
        </w:trPr>
        <w:tc>
          <w:tcPr>
            <w:tcW w:w="0" w:type="auto"/>
            <w:vMerge/>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48</w:t>
            </w:r>
          </w:p>
        </w:tc>
      </w:tr>
      <w:tr w:rsidR="006869F8" w:rsidRPr="006869F8" w:rsidTr="006869F8">
        <w:trPr>
          <w:tblCellSpacing w:w="0" w:type="dxa"/>
          <w:jc w:val="center"/>
        </w:trPr>
        <w:tc>
          <w:tcPr>
            <w:tcW w:w="0" w:type="auto"/>
            <w:vMerge/>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72</w:t>
            </w:r>
          </w:p>
        </w:tc>
      </w:tr>
      <w:tr w:rsidR="006869F8" w:rsidRPr="006869F8" w:rsidTr="006869F8">
        <w:trPr>
          <w:tblCellSpacing w:w="0" w:type="dxa"/>
          <w:jc w:val="center"/>
        </w:trPr>
        <w:tc>
          <w:tcPr>
            <w:tcW w:w="0" w:type="auto"/>
            <w:vMerge/>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96</w:t>
            </w:r>
          </w:p>
        </w:tc>
      </w:tr>
      <w:tr w:rsidR="006869F8" w:rsidRPr="006869F8" w:rsidTr="006869F8">
        <w:trPr>
          <w:tblCellSpacing w:w="0" w:type="dxa"/>
          <w:jc w:val="center"/>
        </w:trPr>
        <w:tc>
          <w:tcPr>
            <w:tcW w:w="0" w:type="auto"/>
            <w:vMerge/>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120</w:t>
            </w:r>
          </w:p>
        </w:tc>
      </w:tr>
      <w:tr w:rsidR="006869F8" w:rsidRPr="006869F8" w:rsidTr="006869F8">
        <w:trPr>
          <w:tblCellSpacing w:w="0" w:type="dxa"/>
          <w:jc w:val="center"/>
        </w:trPr>
        <w:tc>
          <w:tcPr>
            <w:tcW w:w="0" w:type="auto"/>
            <w:vMerge/>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140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141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142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143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144</w:t>
            </w:r>
          </w:p>
        </w:tc>
      </w:tr>
      <w:tr w:rsidR="006869F8" w:rsidRPr="006869F8" w:rsidTr="006869F8">
        <w:trPr>
          <w:tblCellSpacing w:w="0" w:type="dxa"/>
          <w:jc w:val="center"/>
        </w:trPr>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плюс</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r>
      <w:tr w:rsidR="006869F8" w:rsidRPr="006869F8" w:rsidTr="006869F8">
        <w:trPr>
          <w:tblCellSpacing w:w="0" w:type="dxa"/>
          <w:jc w:val="center"/>
        </w:trPr>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минус</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r>
    </w:tbl>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Тест «Карта интересов»</w:t>
      </w:r>
    </w:p>
    <w:p w:rsidR="006869F8" w:rsidRDefault="006869F8" w:rsidP="006869F8">
      <w:pPr>
        <w:spacing w:after="0" w:line="240" w:lineRule="auto"/>
        <w:jc w:val="center"/>
        <w:rPr>
          <w:rFonts w:ascii="Times New Roman" w:eastAsia="Times New Roman" w:hAnsi="Times New Roman" w:cs="Times New Roman"/>
          <w:b/>
          <w:bCs/>
          <w:sz w:val="20"/>
          <w:szCs w:val="20"/>
          <w:lang w:eastAsia="ru-RU"/>
        </w:rPr>
      </w:pPr>
      <w:r w:rsidRPr="006869F8">
        <w:rPr>
          <w:rFonts w:ascii="Times New Roman" w:eastAsia="Times New Roman" w:hAnsi="Times New Roman" w:cs="Times New Roman"/>
          <w:b/>
          <w:bCs/>
          <w:sz w:val="20"/>
          <w:szCs w:val="20"/>
          <w:lang w:eastAsia="ru-RU"/>
        </w:rPr>
        <w:t>Вопросы: любите ли Вы, хотели бы Вы, нравится ли Вам?</w:t>
      </w: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P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Уроки по физике.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Уроки по математике.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Уроки по химии.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книги и статьи по астрономии.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об опытах и животных.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w:t>
      </w:r>
      <w:r w:rsidRPr="006869F8">
        <w:rPr>
          <w:rFonts w:ascii="Times New Roman" w:eastAsia="Times New Roman" w:hAnsi="Times New Roman" w:cs="Times New Roman"/>
          <w:sz w:val="20"/>
          <w:szCs w:val="20"/>
          <w:lang w:eastAsia="ru-RU"/>
        </w:rPr>
        <w:t>итать о жизни и работе врачей.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сельском хозяйстве, о растениях и животных.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лесе.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произведения классиков мировой литературы.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газеты, журналы, слушать радио, смотреть телевизор.</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Уроки истории.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театры, музеи, художественные выставки.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литературу о геологических экспедициях.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различных странах, их экономике, государственном устройстве.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Организовывать товарищей на выполнение общественной работы и руководить ими.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работе милиции.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моряках, летчиках.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работе воспитателя.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 устройством и работой станков.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Готовить обеды.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строителях.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Заботиться о красоте помещения, в котором Вы учитесь, живете, работаете.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proofErr w:type="gramStart"/>
      <w:r w:rsidRPr="006869F8">
        <w:rPr>
          <w:rFonts w:ascii="Times New Roman" w:eastAsia="Times New Roman" w:hAnsi="Times New Roman" w:cs="Times New Roman"/>
          <w:sz w:val="20"/>
          <w:szCs w:val="20"/>
          <w:lang w:eastAsia="ru-RU"/>
        </w:rPr>
        <w:t>Читать о достижениях техники (Например, журналы «Техника – молодежи», «Юный техник» и т.д.).</w:t>
      </w:r>
      <w:proofErr w:type="gramEnd"/>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 устройством бытовых электро- и радиоприборов.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научно-популярную литературу об открытиях в физике.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научно-популярную литературу о математике.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Узнавать о новых достижениях в области химии (из журналов, радио- и телепередач и т.д.).</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Смотреть телепередачи о космонавтах.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биологию.</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Интересоваться причинами и способами лечения болезней.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ботанику.</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Проводить время в лесу.</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литературно-критические статьи.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Активно участвовать в общественной жизни.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книги об исторических событиях.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Слушать симфоническую музыку.</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Узнавать об открытиях новых месторождений полезных ископаемых.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Узнавать о географических открытиях.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Обсуждать текущие дела и события.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Устанавливать дисциплину среди сверстников или младших.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Путешествовать по стране.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Давать объяснения товарищам, как решить трудную задачу, правильно написать предложение и т.д.</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 различными инструментами.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Уроки домоводства.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Узнавать о новых достижениях в области строительства.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фабрики.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 устройством механизмов, машин.</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статьи в научно-популярных журналах о достижениях в области радиотехники.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Разбираться в теории физических явлений.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Решать сложные математические задачи.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Ставить опыты по химии, следить за ходом химических реакций.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Наблюдать за небесными светилами.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Вести наблюдения за растениями.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Делать перевязки, оказывать первую помощь при ушибах.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Выращивать животных и ухаживать за ними.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Собирать гербарий.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Писать рассказы и стихи.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Наблюдать за поведением и жизнью людей.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Принимать участие в работе исторического кружка, разыскивать материалы, свидетельствующие о событиях прошлого.</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lastRenderedPageBreak/>
        <w:t>Декламировать, петь в хоре, выступать на сцене.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Собирать минералы, интересоваться их происхождением.</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природу родного края.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Организовывать общественные мероприятия в школе.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Обращать особое внимание на поведение людей.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кружок автолюбителей, обслуживать автомобиль.</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Проводить время с маленькими детьми (читать им книги, что-нибудь рассказывать, помогать чем-либо).</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Изготавливать различные детали и предметы.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Организовывать питание во время походов.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Бывать на стройках.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Шить одежду.</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Собирать и ремонтировать механизмы велосипедов, швейных машин, часов и т.п.</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Ремонтировать бытовые электро- и радиоприборы.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Заниматься в физическом кружке.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Заниматься в математическом кружке.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Готовить растворы, взвешивать реактивы.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планетарий.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кружок биологии.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Наблюдать за больными, оказывать им помощь.</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Наблюдать за природой и вести записи наблюдений.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Сажать деревья и ухаживать за ними.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Работать со словарем и литературными источниками, библиографическими справочниками.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Быстро переключаться с одной работы на другую.</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Выступать с докладами на исторические темы.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Играть на музыкальных инструментах, рисовать или резать по дереву.</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Составлять описание минералов.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Участвовать в географических экспедициях.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Выступать с сообщениями о международном положении.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Помогать работникам милиции.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кружок юных моряков.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Выполнять работу воспитателя.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Уроки труда.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Давать советы знакомым при покупке одежды.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Наблюдать за работой строителя.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со швейным производством.</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Делать модели самолетов, планеров, кораблей.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Собирать радиоприемники и электроприборы.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Участвовать в олимпиадах по физике.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Участвовать в математических олимпиадах.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Решать задачи по химии.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Участвовать в работе астрономического кружка.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Проводить опыты на животных.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функции организма человека и причины возникновения болезней.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Проводить опытную работу с целью выращивания новых сельскохозяйственных культур.</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Быть членом общества охраны природы.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Участвовать в диспутах, читательских конференциях.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Анализировать явления и события жизни.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 xml:space="preserve"> Интересоваться прошлым нашей страны.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Проявлять интерес к теории и истории развития искусства.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Совершать длительные и трудные походы, во время которых приходится напряженно работать по заданной программе.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Составлять географические карты и собирать другие географические материалы.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политический строй различных стран.</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Работа юриста.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кружок юных космонавтов.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Работа учителя.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Бывать на заводах.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Оказывать людям различные услуги.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Принимать участие в строительных работах.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 изготовлением промышленных товаров.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Разбираться в технических чертежах и схемах.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Пользоваться точными измерительными приборами и производить расчеты по полученным данным.</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lastRenderedPageBreak/>
        <w:t>Проводить опыты по физике.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Выполнять работы, требующие знания математических формул и правил.</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Ассистировать преподавателю при проведении опытов по химии.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Собирать сведения о других планетах.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деятельности известных биологов.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Быть активным членов санитарных дружин.</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Выполнять работу по уходу за сельскохозяйственными машинами и орудиями труда.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 ведением лесного хозяйства.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происхождение слов и отдельных словосочетаний.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Вести дневник, писать заметки в школьную и городскую газеты.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историческое прошлое других стран.</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Неоднократно смотреть в театре одну и ту же пьесу.</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жизни и деятельности известных геологов.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географию нашей планеты.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биографии выдающихся политических деятелей.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Правильно оценивать поступок друга, знакомого, литературного героя и т.д.</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книги о средствах передвижения.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Обучать и воспитывать детей.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Наблюдать за действиями квалифицированного рабочего.</w:t>
      </w:r>
    </w:p>
    <w:p w:rsidR="006869F8" w:rsidRP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Постоянно общаться со многими людьми.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Проектировать строительные объекты.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выставки легкой промышленности.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Выполнять чертежи, проектировать машины.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Разбираться в радиосхемах.</w:t>
      </w:r>
    </w:p>
    <w:p w:rsidR="006869F8" w:rsidRDefault="006869F8" w:rsidP="006869F8">
      <w:pPr>
        <w:spacing w:after="0" w:line="240" w:lineRule="auto"/>
        <w:ind w:left="360"/>
        <w:jc w:val="both"/>
        <w:rPr>
          <w:rFonts w:ascii="Times New Roman" w:eastAsia="Times New Roman" w:hAnsi="Times New Roman" w:cs="Times New Roman"/>
          <w:sz w:val="20"/>
          <w:szCs w:val="20"/>
          <w:lang w:eastAsia="ru-RU"/>
        </w:rPr>
      </w:pPr>
    </w:p>
    <w:p w:rsidR="006869F8" w:rsidRPr="006869F8" w:rsidRDefault="006869F8" w:rsidP="006869F8">
      <w:pPr>
        <w:spacing w:after="0" w:line="240" w:lineRule="auto"/>
        <w:ind w:left="360"/>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Примечание: Если Вам нравится еще нечто такое, что не предусмотрено опросником, то напишите об этом на полях листов ответов.</w:t>
      </w:r>
    </w:p>
    <w:p w:rsidR="00102D4D" w:rsidRPr="006869F8" w:rsidRDefault="00102D4D">
      <w:pPr>
        <w:rPr>
          <w:rFonts w:ascii="Times New Roman" w:hAnsi="Times New Roman" w:cs="Times New Roman"/>
          <w:sz w:val="20"/>
          <w:szCs w:val="20"/>
        </w:rPr>
      </w:pPr>
    </w:p>
    <w:sectPr w:rsidR="00102D4D" w:rsidRPr="00686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6699C"/>
    <w:multiLevelType w:val="hybridMultilevel"/>
    <w:tmpl w:val="194A9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F8"/>
    <w:rsid w:val="00102D4D"/>
    <w:rsid w:val="004865A5"/>
    <w:rsid w:val="00686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5721">
      <w:bodyDiv w:val="1"/>
      <w:marLeft w:val="0"/>
      <w:marRight w:val="0"/>
      <w:marTop w:val="0"/>
      <w:marBottom w:val="0"/>
      <w:divBdr>
        <w:top w:val="none" w:sz="0" w:space="0" w:color="auto"/>
        <w:left w:val="none" w:sz="0" w:space="0" w:color="auto"/>
        <w:bottom w:val="none" w:sz="0" w:space="0" w:color="auto"/>
        <w:right w:val="none" w:sz="0" w:space="0" w:color="auto"/>
      </w:divBdr>
      <w:divsChild>
        <w:div w:id="48813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root</cp:lastModifiedBy>
  <cp:revision>2</cp:revision>
  <cp:lastPrinted>2011-08-25T14:55:00Z</cp:lastPrinted>
  <dcterms:created xsi:type="dcterms:W3CDTF">2022-09-20T02:32:00Z</dcterms:created>
  <dcterms:modified xsi:type="dcterms:W3CDTF">2022-09-20T02:32:00Z</dcterms:modified>
</cp:coreProperties>
</file>